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260E5" w14:textId="77777777" w:rsidR="002E4B0A" w:rsidRPr="00F169DE" w:rsidRDefault="002E4B0A" w:rsidP="00225A3A">
      <w:pPr>
        <w:pStyle w:val="Body"/>
        <w:spacing w:after="0" w:line="24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376981F7" w14:textId="21E5AFD6" w:rsidR="00EA263B" w:rsidRPr="00F169DE" w:rsidRDefault="008B6A42" w:rsidP="00225A3A">
      <w:pPr>
        <w:pStyle w:val="Body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</w:pPr>
      <w:r w:rsidRPr="00F169D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Draft: Terms of Reference (TOR) </w:t>
      </w:r>
    </w:p>
    <w:p w14:paraId="65ABAFA1" w14:textId="77777777" w:rsidR="00EA263B" w:rsidRPr="00F169DE" w:rsidRDefault="008B6A42" w:rsidP="00225A3A">
      <w:pPr>
        <w:pStyle w:val="Body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</w:pPr>
      <w:r w:rsidRPr="00F169DE">
        <w:rPr>
          <w:rFonts w:ascii="Times New Roman" w:hAnsi="Times New Roman" w:cs="Times New Roman"/>
          <w:b/>
          <w:bCs/>
          <w:color w:val="auto"/>
          <w:sz w:val="24"/>
          <w:szCs w:val="24"/>
        </w:rPr>
        <w:t>The R</w:t>
      </w:r>
      <w:r w:rsidRPr="00F169DE">
        <w:rPr>
          <w:rFonts w:ascii="Times New Roman" w:hAnsi="Times New Roman" w:cs="Times New Roman"/>
          <w:b/>
          <w:bCs/>
          <w:color w:val="auto"/>
          <w:sz w:val="24"/>
          <w:szCs w:val="24"/>
          <w:lang w:val="it-IT"/>
        </w:rPr>
        <w:t xml:space="preserve">egional Malaria Civil Society Platform </w:t>
      </w:r>
    </w:p>
    <w:p w14:paraId="067D9799" w14:textId="77777777" w:rsidR="00EA263B" w:rsidRPr="00F169DE" w:rsidRDefault="008B6A42" w:rsidP="00225A3A">
      <w:pPr>
        <w:pStyle w:val="Body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</w:pPr>
      <w:r w:rsidRPr="00F169D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Steering Committee </w:t>
      </w:r>
    </w:p>
    <w:p w14:paraId="1B2D6F79" w14:textId="77777777" w:rsidR="00EA263B" w:rsidRPr="00F169DE" w:rsidRDefault="00EA263B" w:rsidP="00225A3A">
      <w:pPr>
        <w:pStyle w:val="Body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</w:pPr>
    </w:p>
    <w:p w14:paraId="391A32D9" w14:textId="342679CA" w:rsidR="00EA263B" w:rsidRPr="00F169DE" w:rsidRDefault="008B6A42" w:rsidP="00332027">
      <w:pPr>
        <w:pStyle w:val="Heading"/>
        <w:keepLines w:val="0"/>
        <w:numPr>
          <w:ilvl w:val="0"/>
          <w:numId w:val="12"/>
        </w:numPr>
        <w:spacing w:before="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u w:color="000000"/>
        </w:rPr>
      </w:pPr>
      <w:r w:rsidRPr="00F169DE">
        <w:rPr>
          <w:rFonts w:ascii="Times New Roman" w:hAnsi="Times New Roman" w:cs="Times New Roman"/>
          <w:b/>
          <w:bCs/>
          <w:color w:val="auto"/>
          <w:sz w:val="24"/>
          <w:szCs w:val="24"/>
          <w:u w:color="000000"/>
        </w:rPr>
        <w:t>Background</w:t>
      </w:r>
    </w:p>
    <w:p w14:paraId="5A61B2A2" w14:textId="6C2F0240" w:rsidR="002868B8" w:rsidRPr="00F169DE" w:rsidRDefault="00212DFC" w:rsidP="002868B8">
      <w:pPr>
        <w:jc w:val="both"/>
      </w:pPr>
      <w:r w:rsidRPr="00F169DE">
        <w:t xml:space="preserve">The </w:t>
      </w:r>
      <w:r w:rsidR="002868B8" w:rsidRPr="00F169DE">
        <w:t xml:space="preserve">Communities and Civil Society </w:t>
      </w:r>
      <w:proofErr w:type="spellStart"/>
      <w:r w:rsidR="002868B8" w:rsidRPr="00F169DE">
        <w:t>Organisation</w:t>
      </w:r>
      <w:proofErr w:type="spellEnd"/>
      <w:r w:rsidR="002868B8" w:rsidRPr="00F169DE">
        <w:t xml:space="preserve"> (CSO) Platform in the Greater Mekong Subregion (GMS) provides advocacy, coordination, and </w:t>
      </w:r>
      <w:r w:rsidR="00717A53">
        <w:t>capacity-strengthening</w:t>
      </w:r>
      <w:r w:rsidR="002868B8" w:rsidRPr="00F169DE">
        <w:t xml:space="preserve"> support for and on behalf of communities and civil society </w:t>
      </w:r>
      <w:r w:rsidR="005D6A4A">
        <w:t>regarding</w:t>
      </w:r>
      <w:r w:rsidR="002868B8" w:rsidRPr="00F169DE">
        <w:t xml:space="preserve"> the implementation of the Regional Artemisinin Initiative (RAI)</w:t>
      </w:r>
      <w:r w:rsidR="007E6398" w:rsidRPr="00F169DE">
        <w:t xml:space="preserve"> and other health projects</w:t>
      </w:r>
      <w:r w:rsidR="002868B8" w:rsidRPr="00F169DE">
        <w:t xml:space="preserve">. Established in 2014, and funded by the Global Fund since 2018, </w:t>
      </w:r>
      <w:r w:rsidRPr="00F169DE">
        <w:t xml:space="preserve">the </w:t>
      </w:r>
      <w:r w:rsidR="002868B8" w:rsidRPr="00F169DE">
        <w:t>platform has more than 60 CSOs, Community Based Organizations</w:t>
      </w:r>
      <w:r w:rsidR="003C4BBC">
        <w:t>,</w:t>
      </w:r>
      <w:r w:rsidR="002868B8" w:rsidRPr="00F169DE">
        <w:t xml:space="preserve"> and community groups as</w:t>
      </w:r>
      <w:r w:rsidR="007E6398" w:rsidRPr="00F169DE">
        <w:t xml:space="preserve"> </w:t>
      </w:r>
      <w:r w:rsidR="002868B8" w:rsidRPr="00F169DE">
        <w:t xml:space="preserve">network partners. </w:t>
      </w:r>
      <w:r w:rsidR="00EE70E2" w:rsidRPr="00F169DE">
        <w:t xml:space="preserve">This TOR indicates the expected roles and responsibilities of the CSO platform steering committee members as part of the governance and </w:t>
      </w:r>
      <w:r w:rsidR="00717A53">
        <w:t>decision-making</w:t>
      </w:r>
      <w:r w:rsidR="00EE70E2" w:rsidRPr="00F169DE">
        <w:t xml:space="preserve"> team. </w:t>
      </w:r>
    </w:p>
    <w:p w14:paraId="53FF9E84" w14:textId="77777777" w:rsidR="002868B8" w:rsidRPr="00F169DE" w:rsidRDefault="002868B8" w:rsidP="00225A3A">
      <w:pPr>
        <w:pStyle w:val="Default"/>
        <w:spacing w:after="240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u w:color="000000"/>
          <w:shd w:val="clear" w:color="auto" w:fill="FFFFFF"/>
        </w:rPr>
      </w:pPr>
    </w:p>
    <w:p w14:paraId="23A3A022" w14:textId="5163736D" w:rsidR="00EA263B" w:rsidRPr="00F169DE" w:rsidRDefault="008B6A42" w:rsidP="00332027">
      <w:pPr>
        <w:pStyle w:val="Default"/>
        <w:numPr>
          <w:ilvl w:val="0"/>
          <w:numId w:val="12"/>
        </w:numPr>
        <w:spacing w:after="240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u w:color="000000"/>
          <w:shd w:val="clear" w:color="auto" w:fill="FFFFFF"/>
        </w:rPr>
      </w:pPr>
      <w:r w:rsidRPr="00F169DE">
        <w:rPr>
          <w:rFonts w:ascii="Times New Roman" w:hAnsi="Times New Roman" w:cs="Times New Roman"/>
          <w:b/>
          <w:bCs/>
          <w:color w:val="auto"/>
          <w:sz w:val="24"/>
          <w:szCs w:val="24"/>
          <w:u w:color="000000"/>
          <w:shd w:val="clear" w:color="auto" w:fill="FFFFFF"/>
        </w:rPr>
        <w:t xml:space="preserve">Main Goal of </w:t>
      </w:r>
      <w:r w:rsidR="00332027" w:rsidRPr="00F169DE">
        <w:rPr>
          <w:rFonts w:ascii="Times New Roman" w:hAnsi="Times New Roman" w:cs="Times New Roman"/>
          <w:b/>
          <w:bCs/>
          <w:color w:val="auto"/>
          <w:sz w:val="24"/>
          <w:szCs w:val="24"/>
          <w:u w:color="000000"/>
          <w:shd w:val="clear" w:color="auto" w:fill="FFFFFF"/>
        </w:rPr>
        <w:t xml:space="preserve">the </w:t>
      </w:r>
      <w:r w:rsidRPr="00F169DE">
        <w:rPr>
          <w:rFonts w:ascii="Times New Roman" w:hAnsi="Times New Roman" w:cs="Times New Roman"/>
          <w:b/>
          <w:bCs/>
          <w:color w:val="auto"/>
          <w:sz w:val="24"/>
          <w:szCs w:val="24"/>
          <w:u w:color="000000"/>
          <w:shd w:val="clear" w:color="auto" w:fill="FFFFFF"/>
        </w:rPr>
        <w:t xml:space="preserve">CSO Platform </w:t>
      </w:r>
    </w:p>
    <w:p w14:paraId="45D0087C" w14:textId="555EC18A" w:rsidR="00275FB7" w:rsidRPr="00F169DE" w:rsidRDefault="00275FB7" w:rsidP="00225A3A">
      <w:pPr>
        <w:pStyle w:val="Default"/>
        <w:spacing w:after="24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u w:color="000000"/>
        </w:rPr>
      </w:pPr>
      <w:r w:rsidRPr="00F169DE">
        <w:rPr>
          <w:rFonts w:ascii="Times New Roman" w:eastAsia="Times New Roman" w:hAnsi="Times New Roman" w:cs="Times New Roman"/>
          <w:color w:val="auto"/>
          <w:sz w:val="24"/>
          <w:szCs w:val="24"/>
          <w:u w:color="000000"/>
        </w:rPr>
        <w:t>Support communities to have equitable access to quality health services and to live and work in healthy and malaria-free environments.</w:t>
      </w:r>
    </w:p>
    <w:p w14:paraId="40889138" w14:textId="2AEC3F70" w:rsidR="00EA263B" w:rsidRPr="00F169DE" w:rsidRDefault="008B6A42" w:rsidP="00332027">
      <w:pPr>
        <w:pStyle w:val="Default"/>
        <w:numPr>
          <w:ilvl w:val="0"/>
          <w:numId w:val="12"/>
        </w:numPr>
        <w:spacing w:after="24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u w:color="000000"/>
        </w:rPr>
      </w:pPr>
      <w:r w:rsidRPr="00F169DE">
        <w:rPr>
          <w:rFonts w:ascii="Times New Roman" w:hAnsi="Times New Roman" w:cs="Times New Roman"/>
          <w:b/>
          <w:bCs/>
          <w:color w:val="auto"/>
          <w:sz w:val="24"/>
          <w:szCs w:val="24"/>
          <w:u w:color="000000"/>
          <w:shd w:val="clear" w:color="auto" w:fill="FFFFFF"/>
        </w:rPr>
        <w:t xml:space="preserve">Objectives </w:t>
      </w:r>
      <w:r w:rsidR="00332027" w:rsidRPr="00F169DE">
        <w:rPr>
          <w:rFonts w:ascii="Times New Roman" w:hAnsi="Times New Roman" w:cs="Times New Roman"/>
          <w:b/>
          <w:bCs/>
          <w:color w:val="auto"/>
          <w:sz w:val="24"/>
          <w:szCs w:val="24"/>
          <w:u w:color="000000"/>
          <w:shd w:val="clear" w:color="auto" w:fill="FFFFFF"/>
        </w:rPr>
        <w:t xml:space="preserve">of the CSO platform </w:t>
      </w:r>
    </w:p>
    <w:p w14:paraId="5205AF3A" w14:textId="77777777" w:rsidR="00F169DE" w:rsidRPr="00F169DE" w:rsidRDefault="00275FB7" w:rsidP="00F169DE">
      <w:pPr>
        <w:pStyle w:val="ListParagraph"/>
        <w:numPr>
          <w:ilvl w:val="1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/>
          <w:lang w:bidi="th-TH"/>
        </w:rPr>
      </w:pPr>
      <w:r w:rsidRPr="00F169D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/>
          <w:lang w:bidi="th-TH"/>
        </w:rPr>
        <w:t>ELIMINATION:</w:t>
      </w:r>
      <w:r w:rsidRPr="00F169DE">
        <w:rPr>
          <w:rFonts w:ascii="Times New Roman" w:eastAsia="Times New Roman" w:hAnsi="Times New Roman" w:cs="Times New Roman"/>
          <w:sz w:val="24"/>
          <w:szCs w:val="24"/>
          <w:bdr w:val="none" w:sz="0" w:space="0" w:color="auto"/>
          <w:lang w:bidi="th-TH"/>
        </w:rPr>
        <w:t xml:space="preserve"> To </w:t>
      </w:r>
      <w:r w:rsidRPr="00F169D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/>
          <w:lang w:bidi="th-TH"/>
        </w:rPr>
        <w:t>advocate for</w:t>
      </w:r>
      <w:r w:rsidRPr="00F169DE">
        <w:rPr>
          <w:rFonts w:ascii="Times New Roman" w:eastAsia="Times New Roman" w:hAnsi="Times New Roman" w:cs="Times New Roman"/>
          <w:sz w:val="24"/>
          <w:szCs w:val="24"/>
          <w:bdr w:val="none" w:sz="0" w:space="0" w:color="auto"/>
          <w:lang w:bidi="th-TH"/>
        </w:rPr>
        <w:t xml:space="preserve"> continued resourcing and technically sound approaches for the achievement and maintenance of a malaria-free GMS​ in the context of health for all.</w:t>
      </w:r>
    </w:p>
    <w:p w14:paraId="4536BDEF" w14:textId="77777777" w:rsidR="00F169DE" w:rsidRPr="00F169DE" w:rsidRDefault="00275FB7" w:rsidP="00F169DE">
      <w:pPr>
        <w:pStyle w:val="ListParagraph"/>
        <w:numPr>
          <w:ilvl w:val="1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/>
          <w:lang w:bidi="th-TH"/>
        </w:rPr>
      </w:pPr>
      <w:r w:rsidRPr="00F169D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/>
          <w:lang w:bidi="th-TH"/>
        </w:rPr>
        <w:t>EQUITY:</w:t>
      </w:r>
      <w:r w:rsidRPr="00F169DE">
        <w:rPr>
          <w:rFonts w:ascii="Times New Roman" w:eastAsia="Times New Roman" w:hAnsi="Times New Roman" w:cs="Times New Roman"/>
          <w:sz w:val="24"/>
          <w:szCs w:val="24"/>
          <w:bdr w:val="none" w:sz="0" w:space="0" w:color="auto"/>
          <w:lang w:bidi="th-TH"/>
        </w:rPr>
        <w:t xml:space="preserve"> To support improved inclusiveness of and equitable access to health services</w:t>
      </w:r>
      <w:r w:rsidRPr="00F169D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/>
          <w:lang w:bidi="th-TH"/>
        </w:rPr>
        <w:t> </w:t>
      </w:r>
      <w:r w:rsidRPr="00F169DE">
        <w:rPr>
          <w:rFonts w:ascii="Times New Roman" w:eastAsia="Times New Roman" w:hAnsi="Times New Roman" w:cs="Times New Roman"/>
          <w:sz w:val="24"/>
          <w:szCs w:val="24"/>
          <w:bdr w:val="none" w:sz="0" w:space="0" w:color="auto"/>
          <w:lang w:bidi="th-TH"/>
        </w:rPr>
        <w:t>by removing barriers identified by communities</w:t>
      </w:r>
    </w:p>
    <w:p w14:paraId="5D814D9E" w14:textId="7BA3B646" w:rsidR="00F169DE" w:rsidRPr="00F169DE" w:rsidRDefault="00275FB7" w:rsidP="00F169DE">
      <w:pPr>
        <w:pStyle w:val="ListParagraph"/>
        <w:numPr>
          <w:ilvl w:val="1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/>
          <w:lang w:bidi="th-TH"/>
        </w:rPr>
      </w:pPr>
      <w:r w:rsidRPr="00F169D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/>
          <w:lang w:bidi="th-TH"/>
        </w:rPr>
        <w:t>EFFECTIVENESS:</w:t>
      </w:r>
      <w:r w:rsidRPr="00F169DE">
        <w:rPr>
          <w:rFonts w:ascii="Times New Roman" w:eastAsia="Times New Roman" w:hAnsi="Times New Roman" w:cs="Times New Roman"/>
          <w:sz w:val="24"/>
          <w:szCs w:val="24"/>
          <w:bdr w:val="none" w:sz="0" w:space="0" w:color="auto"/>
          <w:lang w:bidi="th-TH"/>
        </w:rPr>
        <w:t xml:space="preserve"> To share knowledge of best practices and challenges to advocate for quality, accessible, and sustainable health outcomes for all and support coordination of CSO work. ​</w:t>
      </w:r>
    </w:p>
    <w:p w14:paraId="1205C553" w14:textId="4D0AC387" w:rsidR="008E36A1" w:rsidRPr="00717A53" w:rsidRDefault="00275FB7" w:rsidP="00717A53">
      <w:pPr>
        <w:pStyle w:val="ListParagraph"/>
        <w:numPr>
          <w:ilvl w:val="1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/>
          <w:lang w:bidi="th-TH"/>
        </w:rPr>
      </w:pPr>
      <w:r w:rsidRPr="00F169D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/>
          <w:lang w:bidi="th-TH"/>
        </w:rPr>
        <w:t>ENGAGEMENT:</w:t>
      </w:r>
      <w:r w:rsidRPr="00F169DE">
        <w:rPr>
          <w:rFonts w:ascii="Times New Roman" w:eastAsia="Times New Roman" w:hAnsi="Times New Roman" w:cs="Times New Roman"/>
          <w:sz w:val="24"/>
          <w:szCs w:val="24"/>
          <w:bdr w:val="none" w:sz="0" w:space="0" w:color="auto"/>
          <w:lang w:bidi="th-TH"/>
        </w:rPr>
        <w:t xml:space="preserve"> To strengthen the capacity of community-led and community-based organizations and networks to deliver quality integrated community-led health services ​through stronger partnerships among community and civil society organizations and key stakeholders including government, at local, subnational</w:t>
      </w:r>
      <w:r w:rsidR="003C4BBC">
        <w:rPr>
          <w:rFonts w:ascii="Times New Roman" w:eastAsia="Times New Roman" w:hAnsi="Times New Roman" w:cs="Times New Roman"/>
          <w:sz w:val="24"/>
          <w:szCs w:val="24"/>
          <w:bdr w:val="none" w:sz="0" w:space="0" w:color="auto"/>
          <w:lang w:bidi="th-TH"/>
        </w:rPr>
        <w:t>,</w:t>
      </w:r>
      <w:r w:rsidRPr="00F169DE">
        <w:rPr>
          <w:rFonts w:ascii="Times New Roman" w:eastAsia="Times New Roman" w:hAnsi="Times New Roman" w:cs="Times New Roman"/>
          <w:sz w:val="24"/>
          <w:szCs w:val="24"/>
          <w:bdr w:val="none" w:sz="0" w:space="0" w:color="auto"/>
          <w:lang w:bidi="th-TH"/>
        </w:rPr>
        <w:t xml:space="preserve"> and national levels.</w:t>
      </w:r>
      <w:r w:rsidRPr="00717A53">
        <w:rPr>
          <w:rFonts w:eastAsia="Times New Roman"/>
          <w:bdr w:val="none" w:sz="0" w:space="0" w:color="auto"/>
          <w:lang w:bidi="th-TH"/>
        </w:rPr>
        <w:t xml:space="preserve"> </w:t>
      </w:r>
    </w:p>
    <w:p w14:paraId="5A8C906B" w14:textId="055162EF" w:rsidR="00EA263B" w:rsidRPr="00F169DE" w:rsidRDefault="008B6A42" w:rsidP="008E36A1">
      <w:pPr>
        <w:pStyle w:val="Default"/>
        <w:numPr>
          <w:ilvl w:val="0"/>
          <w:numId w:val="12"/>
        </w:numPr>
        <w:spacing w:after="240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u w:color="000000"/>
        </w:rPr>
      </w:pPr>
      <w:r w:rsidRPr="00F169DE">
        <w:rPr>
          <w:rFonts w:ascii="Times New Roman" w:hAnsi="Times New Roman" w:cs="Times New Roman"/>
          <w:b/>
          <w:bCs/>
          <w:color w:val="auto"/>
          <w:sz w:val="24"/>
          <w:szCs w:val="24"/>
          <w:u w:color="000000"/>
        </w:rPr>
        <w:t>Steering committee</w:t>
      </w:r>
    </w:p>
    <w:p w14:paraId="5AC795F9" w14:textId="4A70597D" w:rsidR="00864C65" w:rsidRPr="00F169DE" w:rsidRDefault="00864C65" w:rsidP="00225A3A">
      <w:pPr>
        <w:pStyle w:val="Default"/>
        <w:spacing w:after="240"/>
        <w:jc w:val="both"/>
        <w:rPr>
          <w:rFonts w:ascii="Times New Roman" w:hAnsi="Times New Roman" w:cs="Times New Roman"/>
          <w:color w:val="auto"/>
          <w:sz w:val="24"/>
          <w:szCs w:val="24"/>
          <w:u w:color="000000"/>
        </w:rPr>
      </w:pPr>
      <w:r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The 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CSO platform steering committee is a</w:t>
      </w:r>
      <w:r w:rsidR="007D2878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n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</w:t>
      </w:r>
      <w:r w:rsidR="004C542F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elected </w:t>
      </w:r>
      <w:r w:rsidR="00A02AFF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governance </w:t>
      </w:r>
      <w:r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body </w:t>
      </w:r>
      <w:r w:rsidR="00A02AFF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of the CSO platform.</w:t>
      </w:r>
      <w:r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The member represents the organizatio</w:t>
      </w:r>
      <w:r w:rsidR="007707F6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n</w:t>
      </w:r>
      <w:r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unless he or she </w:t>
      </w:r>
      <w:r w:rsidR="00B806DB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is an independent</w:t>
      </w:r>
      <w:r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advocate or community representative.</w:t>
      </w:r>
      <w:r w:rsidR="00586047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The </w:t>
      </w:r>
      <w:r w:rsidR="001C1370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Steering committee plays a key role in </w:t>
      </w:r>
      <w:r w:rsidR="00717A53">
        <w:rPr>
          <w:rFonts w:ascii="Times New Roman" w:hAnsi="Times New Roman" w:cs="Times New Roman"/>
          <w:color w:val="auto"/>
          <w:sz w:val="24"/>
          <w:szCs w:val="24"/>
          <w:u w:color="000000"/>
        </w:rPr>
        <w:t>the decision-making</w:t>
      </w:r>
      <w:r w:rsidR="001C1370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of the platform</w:t>
      </w:r>
      <w:r w:rsidR="004C542F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, guiding platform</w:t>
      </w:r>
      <w:r w:rsidR="001C1370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strategy, </w:t>
      </w:r>
      <w:r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finalization of </w:t>
      </w:r>
      <w:r w:rsidR="001C1370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plan</w:t>
      </w:r>
      <w:r w:rsidR="00586047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s</w:t>
      </w:r>
      <w:r w:rsidR="003C4BBC">
        <w:rPr>
          <w:rFonts w:ascii="Times New Roman" w:hAnsi="Times New Roman" w:cs="Times New Roman"/>
          <w:color w:val="auto"/>
          <w:sz w:val="24"/>
          <w:szCs w:val="24"/>
          <w:u w:color="000000"/>
        </w:rPr>
        <w:t>,</w:t>
      </w:r>
      <w:r w:rsidR="001C1370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and support in implementation. </w:t>
      </w:r>
      <w:r w:rsidR="00A02AFF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The </w:t>
      </w:r>
      <w:r w:rsidR="001C1370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main </w:t>
      </w:r>
      <w:r w:rsidR="00A02AFF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steering committee consist</w:t>
      </w:r>
      <w:r w:rsidR="00586047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s</w:t>
      </w:r>
      <w:r w:rsidR="00A02AFF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of </w:t>
      </w:r>
      <w:r w:rsidR="001F53F7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a </w:t>
      </w:r>
      <w:r w:rsidR="00A02AFF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total </w:t>
      </w:r>
      <w:r w:rsidR="001F53F7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of </w:t>
      </w:r>
      <w:r w:rsidR="00A02AFF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1</w:t>
      </w:r>
      <w:r w:rsidR="003F70D5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5 </w:t>
      </w:r>
      <w:r w:rsidR="007D2878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members</w:t>
      </w:r>
      <w:r w:rsidR="009E113A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.</w:t>
      </w:r>
      <w:r w:rsidR="007D2878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 </w:t>
      </w:r>
      <w:r w:rsidR="009E113A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From </w:t>
      </w:r>
      <w:r w:rsidR="00A02AFF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each</w:t>
      </w:r>
      <w:r w:rsidR="009E113A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country, 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Myanmar, Thailand, Cambodia, Vietnam</w:t>
      </w:r>
      <w:r w:rsidR="003C4BBC">
        <w:rPr>
          <w:rFonts w:ascii="Times New Roman" w:hAnsi="Times New Roman" w:cs="Times New Roman"/>
          <w:color w:val="auto"/>
          <w:sz w:val="24"/>
          <w:szCs w:val="24"/>
          <w:u w:color="000000"/>
        </w:rPr>
        <w:t>,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and Lao PDR</w:t>
      </w:r>
      <w:r w:rsidR="009E113A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, there are three members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. </w:t>
      </w:r>
      <w:r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At least one member must be a Global Fund RAI </w:t>
      </w:r>
      <w:r w:rsidR="00717A53">
        <w:rPr>
          <w:rFonts w:ascii="Times New Roman" w:hAnsi="Times New Roman" w:cs="Times New Roman"/>
          <w:color w:val="auto"/>
          <w:sz w:val="24"/>
          <w:szCs w:val="24"/>
          <w:u w:color="000000"/>
        </w:rPr>
        <w:t>grant-implementing</w:t>
      </w:r>
      <w:r w:rsidR="007707F6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partner</w:t>
      </w:r>
      <w:r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NGO</w:t>
      </w:r>
      <w:r w:rsidR="007707F6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, CSO, </w:t>
      </w:r>
      <w:r w:rsidR="003C4BBC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or </w:t>
      </w:r>
      <w:r w:rsidR="007707F6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Community</w:t>
      </w:r>
      <w:r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representative. </w:t>
      </w:r>
    </w:p>
    <w:p w14:paraId="2056003B" w14:textId="74CBCCA9" w:rsidR="00EA263B" w:rsidRPr="00F169DE" w:rsidRDefault="008B6A42" w:rsidP="008E36A1">
      <w:pPr>
        <w:pStyle w:val="Default"/>
        <w:numPr>
          <w:ilvl w:val="0"/>
          <w:numId w:val="12"/>
        </w:numPr>
        <w:spacing w:after="240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u w:color="000000"/>
        </w:rPr>
      </w:pPr>
      <w:r w:rsidRPr="00F169DE">
        <w:rPr>
          <w:rFonts w:ascii="Times New Roman" w:hAnsi="Times New Roman" w:cs="Times New Roman"/>
          <w:b/>
          <w:bCs/>
          <w:color w:val="auto"/>
          <w:sz w:val="24"/>
          <w:szCs w:val="24"/>
          <w:u w:color="000000"/>
        </w:rPr>
        <w:lastRenderedPageBreak/>
        <w:t xml:space="preserve">Key Roles and responsibilities of the regional Malaria CSO platform steering committee </w:t>
      </w:r>
    </w:p>
    <w:p w14:paraId="6F62311A" w14:textId="71E01C2D" w:rsidR="00CA0D83" w:rsidRPr="00F169DE" w:rsidRDefault="00717A53" w:rsidP="008E36A1">
      <w:pPr>
        <w:pStyle w:val="ListParagraph"/>
        <w:numPr>
          <w:ilvl w:val="1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Make</w:t>
      </w:r>
      <w:r w:rsidR="00CA0D83" w:rsidRPr="00F169DE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a decision</w:t>
      </w:r>
      <w:proofErr w:type="gramEnd"/>
      <w:r w:rsidR="00CA0D83" w:rsidRPr="00F169DE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for the platform where it is appropriate. The decision-making scope </w:t>
      </w:r>
      <w:r w:rsidR="0074088D" w:rsidRPr="00F169DE">
        <w:rPr>
          <w:rFonts w:ascii="Times New Roman" w:eastAsia="Times New Roman" w:hAnsi="Times New Roman" w:cs="Times New Roman"/>
          <w:color w:val="auto"/>
          <w:sz w:val="24"/>
          <w:szCs w:val="24"/>
        </w:rPr>
        <w:t>covers.</w:t>
      </w:r>
      <w:r w:rsidR="00CA0D83" w:rsidRPr="00F169DE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</w:p>
    <w:p w14:paraId="69D49E03" w14:textId="42FE58FC" w:rsidR="0074088D" w:rsidRPr="00F169DE" w:rsidRDefault="00CA0D83" w:rsidP="00225A3A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F169DE">
        <w:rPr>
          <w:rFonts w:ascii="Times New Roman" w:eastAsia="Times New Roman" w:hAnsi="Times New Roman" w:cs="Times New Roman"/>
          <w:color w:val="auto"/>
          <w:sz w:val="24"/>
          <w:szCs w:val="24"/>
        </w:rPr>
        <w:t>Strategic direction of the platform</w:t>
      </w:r>
    </w:p>
    <w:p w14:paraId="62324AE3" w14:textId="54F6DB5F" w:rsidR="00CA0D83" w:rsidRPr="00F169DE" w:rsidRDefault="00CA0D83" w:rsidP="00225A3A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F169DE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Platform workplan </w:t>
      </w:r>
    </w:p>
    <w:p w14:paraId="3A6F1467" w14:textId="3B24C476" w:rsidR="00CA0D83" w:rsidRPr="00F169DE" w:rsidRDefault="00CA0D83" w:rsidP="00225A3A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F169DE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Misconduct and mismanagement </w:t>
      </w:r>
      <w:r w:rsidR="0074088D" w:rsidRPr="00F169DE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if related </w:t>
      </w:r>
      <w:r w:rsidR="003C4BBC">
        <w:rPr>
          <w:rFonts w:ascii="Times New Roman" w:eastAsia="Times New Roman" w:hAnsi="Times New Roman" w:cs="Times New Roman"/>
          <w:color w:val="auto"/>
          <w:sz w:val="24"/>
          <w:szCs w:val="24"/>
        </w:rPr>
        <w:t>to</w:t>
      </w:r>
      <w:r w:rsidRPr="00F169DE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r w:rsidR="003D2493" w:rsidRPr="00F169DE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the </w:t>
      </w:r>
      <w:r w:rsidRPr="00F169DE">
        <w:rPr>
          <w:rFonts w:ascii="Times New Roman" w:eastAsia="Times New Roman" w:hAnsi="Times New Roman" w:cs="Times New Roman"/>
          <w:color w:val="auto"/>
          <w:sz w:val="24"/>
          <w:szCs w:val="24"/>
        </w:rPr>
        <w:t>platform</w:t>
      </w:r>
      <w:r w:rsidR="0074088D" w:rsidRPr="00F169DE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secretariat</w:t>
      </w:r>
      <w:r w:rsidRPr="00F169DE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and </w:t>
      </w:r>
      <w:r w:rsidR="0074088D" w:rsidRPr="00F169DE">
        <w:rPr>
          <w:rFonts w:ascii="Times New Roman" w:eastAsia="Times New Roman" w:hAnsi="Times New Roman" w:cs="Times New Roman"/>
          <w:color w:val="auto"/>
          <w:sz w:val="24"/>
          <w:szCs w:val="24"/>
        </w:rPr>
        <w:t>host organization, CSO representatives</w:t>
      </w:r>
      <w:r w:rsidR="003C4BBC">
        <w:rPr>
          <w:rFonts w:ascii="Times New Roman" w:eastAsia="Times New Roman" w:hAnsi="Times New Roman" w:cs="Times New Roman"/>
          <w:color w:val="auto"/>
          <w:sz w:val="24"/>
          <w:szCs w:val="24"/>
        </w:rPr>
        <w:t>,</w:t>
      </w:r>
      <w:r w:rsidR="0074088D" w:rsidRPr="00F169DE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and steering committee members.</w:t>
      </w:r>
    </w:p>
    <w:p w14:paraId="1E538F08" w14:textId="0C91C481" w:rsidR="00EA263B" w:rsidRPr="00F169DE" w:rsidRDefault="00F15F03" w:rsidP="008E36A1">
      <w:pPr>
        <w:pStyle w:val="ListParagraph"/>
        <w:numPr>
          <w:ilvl w:val="1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Engage 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with 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relevant 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NGOs, Ethnic Health Organizations, 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>communities</w:t>
      </w:r>
      <w:r w:rsidR="003D2493" w:rsidRPr="00F169DE">
        <w:rPr>
          <w:rFonts w:ascii="Times New Roman" w:hAnsi="Times New Roman" w:cs="Times New Roman"/>
          <w:color w:val="auto"/>
          <w:sz w:val="24"/>
          <w:szCs w:val="24"/>
        </w:rPr>
        <w:t>,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</w:rPr>
        <w:t>National Malaria Program</w:t>
      </w:r>
      <w:r w:rsidR="003D2493" w:rsidRPr="00F169DE">
        <w:rPr>
          <w:rFonts w:ascii="Times New Roman" w:hAnsi="Times New Roman" w:cs="Times New Roman"/>
          <w:color w:val="auto"/>
          <w:sz w:val="24"/>
          <w:szCs w:val="24"/>
        </w:rPr>
        <w:t>s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, and community networks 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for platform 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</w:rPr>
        <w:t>advocacy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>, information sharing</w:t>
      </w:r>
      <w:r w:rsidR="003C4BBC">
        <w:rPr>
          <w:rFonts w:ascii="Times New Roman" w:hAnsi="Times New Roman" w:cs="Times New Roman"/>
          <w:color w:val="auto"/>
          <w:sz w:val="24"/>
          <w:szCs w:val="24"/>
        </w:rPr>
        <w:t>,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and capacity strengthening. 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374832BB" w14:textId="4F2C2FFA" w:rsidR="008E36A1" w:rsidRPr="008E36A1" w:rsidRDefault="008B6A42" w:rsidP="008E36A1">
      <w:pPr>
        <w:pStyle w:val="ListParagraph"/>
        <w:numPr>
          <w:ilvl w:val="1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Provide technical support </w:t>
      </w:r>
      <w:r w:rsidR="0074088D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and guidance to </w:t>
      </w:r>
      <w:r w:rsidR="003C4BBC">
        <w:rPr>
          <w:rFonts w:ascii="Times New Roman" w:hAnsi="Times New Roman" w:cs="Times New Roman"/>
          <w:color w:val="auto"/>
          <w:sz w:val="24"/>
          <w:szCs w:val="24"/>
        </w:rPr>
        <w:t xml:space="preserve">the </w:t>
      </w:r>
      <w:r w:rsidR="0074088D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platform secretariat and </w:t>
      </w:r>
      <w:proofErr w:type="gramStart"/>
      <w:r w:rsidR="0074088D" w:rsidRPr="00F169DE">
        <w:rPr>
          <w:rFonts w:ascii="Times New Roman" w:hAnsi="Times New Roman" w:cs="Times New Roman"/>
          <w:color w:val="auto"/>
          <w:sz w:val="24"/>
          <w:szCs w:val="24"/>
        </w:rPr>
        <w:t>host</w:t>
      </w:r>
      <w:proofErr w:type="gramEnd"/>
    </w:p>
    <w:p w14:paraId="5750E6F0" w14:textId="77777777" w:rsidR="008E36A1" w:rsidRPr="008E36A1" w:rsidRDefault="008B6A42" w:rsidP="008E36A1">
      <w:pPr>
        <w:pStyle w:val="ListParagraph"/>
        <w:numPr>
          <w:ilvl w:val="1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8E36A1">
        <w:t xml:space="preserve">Facilitate </w:t>
      </w:r>
      <w:r w:rsidR="0074088D" w:rsidRPr="008E36A1">
        <w:t xml:space="preserve">and support the </w:t>
      </w:r>
      <w:r w:rsidRPr="008E36A1">
        <w:t>CSO platform</w:t>
      </w:r>
      <w:r w:rsidR="0074088D" w:rsidRPr="008E36A1">
        <w:t xml:space="preserve"> activity implementation</w:t>
      </w:r>
      <w:r w:rsidRPr="008E36A1">
        <w:t>.</w:t>
      </w:r>
    </w:p>
    <w:p w14:paraId="1D5FF32F" w14:textId="1F77F078" w:rsidR="0074088D" w:rsidRPr="008E36A1" w:rsidRDefault="0074088D" w:rsidP="008E36A1">
      <w:pPr>
        <w:pStyle w:val="ListParagraph"/>
        <w:numPr>
          <w:ilvl w:val="1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8E36A1">
        <w:t xml:space="preserve">Contribute to the RAI RSC update preparation and platform </w:t>
      </w:r>
      <w:proofErr w:type="gramStart"/>
      <w:r w:rsidRPr="008E36A1">
        <w:t>representation</w:t>
      </w:r>
      <w:proofErr w:type="gramEnd"/>
      <w:r w:rsidRPr="008E36A1">
        <w:t xml:space="preserve"> </w:t>
      </w:r>
    </w:p>
    <w:p w14:paraId="6C0D0A90" w14:textId="77777777" w:rsidR="00EA263B" w:rsidRPr="00F169DE" w:rsidRDefault="00EA263B" w:rsidP="00225A3A">
      <w:pPr>
        <w:pStyle w:val="Body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</w:pPr>
    </w:p>
    <w:p w14:paraId="4B5B317F" w14:textId="46530023" w:rsidR="00EA263B" w:rsidRPr="00F169DE" w:rsidRDefault="008B6A42" w:rsidP="008E36A1">
      <w:pPr>
        <w:pStyle w:val="Body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</w:pPr>
      <w:r w:rsidRPr="00F169DE">
        <w:rPr>
          <w:rFonts w:ascii="Times New Roman" w:hAnsi="Times New Roman" w:cs="Times New Roman"/>
          <w:b/>
          <w:bCs/>
          <w:color w:val="auto"/>
          <w:sz w:val="24"/>
          <w:szCs w:val="24"/>
        </w:rPr>
        <w:t>CSO Platform Country Focal Person</w:t>
      </w:r>
    </w:p>
    <w:p w14:paraId="0486A04B" w14:textId="1F2B14E3" w:rsidR="00EA263B" w:rsidRPr="00F169DE" w:rsidRDefault="00470621" w:rsidP="00225A3A">
      <w:pPr>
        <w:pStyle w:val="Body"/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After </w:t>
      </w:r>
      <w:r w:rsidR="00102A37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each 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>country completes the election of the steering committee members, o</w:t>
      </w:r>
      <w:r w:rsidR="00C04D8A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ne of the steering </w:t>
      </w:r>
      <w:r w:rsidR="00273D39" w:rsidRPr="00F169DE">
        <w:rPr>
          <w:rFonts w:ascii="Times New Roman" w:hAnsi="Times New Roman" w:cs="Times New Roman"/>
          <w:color w:val="auto"/>
          <w:sz w:val="24"/>
          <w:szCs w:val="24"/>
        </w:rPr>
        <w:t>members acts as a country focal point</w:t>
      </w:r>
      <w:r w:rsidR="00017422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which is endorsed by the steering committee members</w:t>
      </w:r>
      <w:r w:rsidR="00017422" w:rsidRPr="00F169DE">
        <w:rPr>
          <w:rFonts w:ascii="Times New Roman" w:hAnsi="Times New Roman" w:cs="Times New Roman"/>
          <w:strike/>
          <w:color w:val="auto"/>
          <w:sz w:val="24"/>
          <w:szCs w:val="24"/>
        </w:rPr>
        <w:t xml:space="preserve"> </w:t>
      </w:r>
      <w:r w:rsidR="00017422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in </w:t>
      </w:r>
      <w:proofErr w:type="gramStart"/>
      <w:r w:rsidR="00017422" w:rsidRPr="00F169DE">
        <w:rPr>
          <w:rFonts w:ascii="Times New Roman" w:hAnsi="Times New Roman" w:cs="Times New Roman"/>
          <w:color w:val="auto"/>
          <w:sz w:val="24"/>
          <w:szCs w:val="24"/>
        </w:rPr>
        <w:t>the</w:t>
      </w:r>
      <w:proofErr w:type="gramEnd"/>
      <w:r w:rsidR="00017422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own country</w:t>
      </w:r>
      <w:r w:rsidR="00C04D8A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In addition to </w:t>
      </w:r>
      <w:r w:rsidR="00717A53">
        <w:rPr>
          <w:rFonts w:ascii="Times New Roman" w:hAnsi="Times New Roman" w:cs="Times New Roman"/>
          <w:color w:val="auto"/>
          <w:sz w:val="24"/>
          <w:szCs w:val="24"/>
        </w:rPr>
        <w:t>the above-mentioned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roles</w:t>
      </w:r>
      <w:r w:rsidR="00273D39" w:rsidRPr="00F169DE">
        <w:rPr>
          <w:rFonts w:ascii="Times New Roman" w:hAnsi="Times New Roman" w:cs="Times New Roman"/>
          <w:color w:val="auto"/>
          <w:sz w:val="24"/>
          <w:szCs w:val="24"/>
        </w:rPr>
        <w:t>,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a country focal person will </w:t>
      </w:r>
      <w:r w:rsidR="00362D02" w:rsidRPr="00F169DE">
        <w:rPr>
          <w:rFonts w:ascii="Times New Roman" w:hAnsi="Times New Roman" w:cs="Times New Roman"/>
          <w:color w:val="auto"/>
          <w:sz w:val="24"/>
          <w:szCs w:val="24"/>
        </w:rPr>
        <w:t>centralize the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communication and coordination </w:t>
      </w:r>
      <w:r w:rsidR="00C04D8A" w:rsidRPr="00F169DE">
        <w:rPr>
          <w:rFonts w:ascii="Times New Roman" w:hAnsi="Times New Roman" w:cs="Times New Roman"/>
          <w:color w:val="auto"/>
          <w:sz w:val="24"/>
          <w:szCs w:val="24"/>
        </w:rPr>
        <w:t>with the platform secretariat</w:t>
      </w:r>
      <w:r w:rsidR="00017422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and </w:t>
      </w:r>
      <w:r w:rsidR="007743C9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the </w:t>
      </w:r>
      <w:r w:rsidR="00017422" w:rsidRPr="00F169DE">
        <w:rPr>
          <w:rFonts w:ascii="Times New Roman" w:hAnsi="Times New Roman" w:cs="Times New Roman"/>
          <w:color w:val="auto"/>
          <w:sz w:val="24"/>
          <w:szCs w:val="24"/>
        </w:rPr>
        <w:t>country partner</w:t>
      </w:r>
      <w:r w:rsidR="007743C9" w:rsidRPr="00F169DE">
        <w:rPr>
          <w:rFonts w:ascii="Times New Roman" w:hAnsi="Times New Roman" w:cs="Times New Roman"/>
          <w:color w:val="auto"/>
          <w:sz w:val="24"/>
          <w:szCs w:val="24"/>
        </w:rPr>
        <w:t>s</w:t>
      </w:r>
      <w:r w:rsidR="00C04D8A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</w:rPr>
        <w:t>at the national level</w:t>
      </w:r>
      <w:r w:rsidR="007743C9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  <w:r w:rsidR="007A0EFA" w:rsidRPr="00F169DE">
        <w:rPr>
          <w:rFonts w:ascii="Times New Roman" w:hAnsi="Times New Roman" w:cs="Times New Roman"/>
          <w:color w:val="auto"/>
          <w:sz w:val="24"/>
          <w:szCs w:val="24"/>
        </w:rPr>
        <w:t>The focal person</w:t>
      </w:r>
      <w:r w:rsidR="00273D39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represent</w:t>
      </w:r>
      <w:r w:rsidR="007A0EFA" w:rsidRPr="00F169DE">
        <w:rPr>
          <w:rFonts w:ascii="Times New Roman" w:hAnsi="Times New Roman" w:cs="Times New Roman"/>
          <w:color w:val="auto"/>
          <w:sz w:val="24"/>
          <w:szCs w:val="24"/>
        </w:rPr>
        <w:t>s</w:t>
      </w:r>
      <w:r w:rsidR="00273D39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their country</w:t>
      </w:r>
      <w:r w:rsidR="003C4BBC">
        <w:rPr>
          <w:rFonts w:ascii="Times New Roman" w:hAnsi="Times New Roman" w:cs="Times New Roman"/>
          <w:color w:val="auto"/>
          <w:sz w:val="24"/>
          <w:szCs w:val="24"/>
        </w:rPr>
        <w:t>'s</w:t>
      </w:r>
      <w:r w:rsidR="00273D39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constituency through the CSO platform at the regional and global level</w:t>
      </w:r>
      <w:r w:rsidR="003C4BBC">
        <w:rPr>
          <w:rFonts w:ascii="Times New Roman" w:hAnsi="Times New Roman" w:cs="Times New Roman"/>
          <w:color w:val="auto"/>
          <w:sz w:val="24"/>
          <w:szCs w:val="24"/>
        </w:rPr>
        <w:t>s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</w:p>
    <w:p w14:paraId="29D23615" w14:textId="1EA4CA4F" w:rsidR="00281EB2" w:rsidRPr="00F169DE" w:rsidRDefault="00281EB2" w:rsidP="00225A3A">
      <w:pPr>
        <w:pStyle w:val="Body"/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F169DE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If the organization representative is a focal person and no longer affiliated </w:t>
      </w:r>
      <w:r w:rsidR="00717A53">
        <w:rPr>
          <w:rFonts w:ascii="Times New Roman" w:eastAsia="Times New Roman" w:hAnsi="Times New Roman" w:cs="Times New Roman"/>
          <w:color w:val="auto"/>
          <w:sz w:val="24"/>
          <w:szCs w:val="24"/>
        </w:rPr>
        <w:t>with</w:t>
      </w:r>
      <w:r w:rsidRPr="00F169DE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the organization, another steering committee member will act as a focal person until the country confirms the new focal person</w:t>
      </w:r>
      <w:r w:rsidR="00416B52" w:rsidRPr="00F169DE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14:paraId="3BC017D7" w14:textId="77777777" w:rsidR="00EA263B" w:rsidRPr="00F169DE" w:rsidRDefault="00EA263B" w:rsidP="00225A3A">
      <w:pPr>
        <w:pStyle w:val="Body"/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14:paraId="535F6E98" w14:textId="5B974B55" w:rsidR="00EA263B" w:rsidRPr="00F169DE" w:rsidRDefault="008B6A42" w:rsidP="008E36A1">
      <w:pPr>
        <w:pStyle w:val="Body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</w:pPr>
      <w:r w:rsidRPr="00F169D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Process of selecting </w:t>
      </w:r>
      <w:r w:rsidR="007D7E79" w:rsidRPr="00F169DE">
        <w:rPr>
          <w:rFonts w:ascii="Times New Roman" w:hAnsi="Times New Roman" w:cs="Times New Roman"/>
          <w:b/>
          <w:bCs/>
          <w:color w:val="auto"/>
          <w:sz w:val="24"/>
          <w:szCs w:val="24"/>
        </w:rPr>
        <w:t>Steering Committee m</w:t>
      </w:r>
      <w:r w:rsidRPr="00F169DE">
        <w:rPr>
          <w:rFonts w:ascii="Times New Roman" w:hAnsi="Times New Roman" w:cs="Times New Roman"/>
          <w:b/>
          <w:bCs/>
          <w:color w:val="auto"/>
          <w:sz w:val="24"/>
          <w:szCs w:val="24"/>
        </w:rPr>
        <w:t>ember</w:t>
      </w:r>
    </w:p>
    <w:p w14:paraId="2764E185" w14:textId="30FEC342" w:rsidR="007D7E79" w:rsidRPr="00F169DE" w:rsidRDefault="001817D6" w:rsidP="007D7E79">
      <w:pPr>
        <w:pStyle w:val="Body"/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F169DE">
        <w:rPr>
          <w:rFonts w:ascii="Times New Roman" w:hAnsi="Times New Roman" w:cs="Times New Roman"/>
          <w:color w:val="auto"/>
          <w:sz w:val="24"/>
          <w:szCs w:val="24"/>
        </w:rPr>
        <w:t>With support from the CSO platform secretariat, t</w:t>
      </w:r>
      <w:r w:rsidR="00CF017D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he focal person 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at the national level </w:t>
      </w:r>
      <w:r w:rsidR="00CF017D" w:rsidRPr="00F169DE">
        <w:rPr>
          <w:rFonts w:ascii="Times New Roman" w:hAnsi="Times New Roman" w:cs="Times New Roman"/>
          <w:color w:val="auto"/>
          <w:sz w:val="24"/>
          <w:szCs w:val="24"/>
        </w:rPr>
        <w:t>is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expected to take </w:t>
      </w:r>
      <w:r w:rsidR="003C4BBC">
        <w:rPr>
          <w:rFonts w:ascii="Times New Roman" w:hAnsi="Times New Roman" w:cs="Times New Roman"/>
          <w:color w:val="auto"/>
          <w:sz w:val="24"/>
          <w:szCs w:val="24"/>
        </w:rPr>
        <w:t xml:space="preserve">the 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lead in </w:t>
      </w:r>
      <w:r w:rsidR="003C4BBC">
        <w:rPr>
          <w:rFonts w:ascii="Times New Roman" w:hAnsi="Times New Roman" w:cs="Times New Roman"/>
          <w:color w:val="auto"/>
          <w:sz w:val="24"/>
          <w:szCs w:val="24"/>
        </w:rPr>
        <w:t xml:space="preserve">the </w:t>
      </w:r>
      <w:r w:rsidR="00CF017D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reelection/nomination of the steering committee members. Members are decided </w:t>
      </w:r>
      <w:proofErr w:type="gramStart"/>
      <w:r w:rsidR="00CF017D" w:rsidRPr="00F169DE">
        <w:rPr>
          <w:rFonts w:ascii="Times New Roman" w:hAnsi="Times New Roman" w:cs="Times New Roman"/>
          <w:color w:val="auto"/>
          <w:sz w:val="24"/>
          <w:szCs w:val="24"/>
        </w:rPr>
        <w:t>in</w:t>
      </w:r>
      <w:proofErr w:type="gramEnd"/>
      <w:r w:rsidR="00CF017D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consensus</w:t>
      </w:r>
      <w:r w:rsidR="003900C7" w:rsidRPr="00F169DE">
        <w:rPr>
          <w:rFonts w:ascii="Times New Roman" w:hAnsi="Times New Roman" w:cs="Times New Roman"/>
          <w:color w:val="auto"/>
          <w:sz w:val="24"/>
          <w:szCs w:val="24"/>
        </w:rPr>
        <w:t>. If there is</w:t>
      </w:r>
      <w:r w:rsidR="00CF017D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767950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an </w:t>
      </w:r>
      <w:r w:rsidR="00CF017D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application </w:t>
      </w:r>
      <w:r w:rsidR="00767950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from </w:t>
      </w:r>
      <w:r w:rsidR="00CF017D" w:rsidRPr="00F169DE">
        <w:rPr>
          <w:rFonts w:ascii="Times New Roman" w:hAnsi="Times New Roman" w:cs="Times New Roman"/>
          <w:color w:val="auto"/>
          <w:sz w:val="24"/>
          <w:szCs w:val="24"/>
        </w:rPr>
        <w:t>more than</w:t>
      </w:r>
      <w:r w:rsidR="001D1205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017422" w:rsidRPr="00F169DE">
        <w:rPr>
          <w:rFonts w:ascii="Times New Roman" w:hAnsi="Times New Roman" w:cs="Times New Roman"/>
          <w:color w:val="auto"/>
          <w:sz w:val="24"/>
          <w:szCs w:val="24"/>
        </w:rPr>
        <w:t>3</w:t>
      </w:r>
      <w:r w:rsidR="00CF017D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members</w:t>
      </w:r>
      <w:r w:rsidR="003900C7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and </w:t>
      </w:r>
      <w:r w:rsidR="003C4BBC">
        <w:rPr>
          <w:rFonts w:ascii="Times New Roman" w:hAnsi="Times New Roman" w:cs="Times New Roman"/>
          <w:color w:val="auto"/>
          <w:sz w:val="24"/>
          <w:szCs w:val="24"/>
        </w:rPr>
        <w:t xml:space="preserve">a </w:t>
      </w:r>
      <w:r w:rsidR="003900C7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consensus is not met, </w:t>
      </w:r>
      <w:r w:rsidR="003C4BBC">
        <w:rPr>
          <w:rFonts w:ascii="Times New Roman" w:hAnsi="Times New Roman" w:cs="Times New Roman"/>
          <w:color w:val="auto"/>
          <w:sz w:val="24"/>
          <w:szCs w:val="24"/>
        </w:rPr>
        <w:t xml:space="preserve">the </w:t>
      </w:r>
      <w:r w:rsidR="003900C7" w:rsidRPr="00F169DE">
        <w:rPr>
          <w:rFonts w:ascii="Times New Roman" w:hAnsi="Times New Roman" w:cs="Times New Roman"/>
          <w:color w:val="auto"/>
          <w:sz w:val="24"/>
          <w:szCs w:val="24"/>
        </w:rPr>
        <w:t>decision will be made based on the majority votes from the agreed CSO/CBO voting member</w:t>
      </w:r>
      <w:r w:rsidR="00CF017D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</w:p>
    <w:p w14:paraId="61282F85" w14:textId="7B848EBD" w:rsidR="00E10B12" w:rsidRPr="00F169DE" w:rsidRDefault="008B6A42" w:rsidP="007D7E79">
      <w:pPr>
        <w:pStyle w:val="Body"/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57FB490F" w14:textId="2063A693" w:rsidR="00EA263B" w:rsidRPr="00F169DE" w:rsidRDefault="00281EB2" w:rsidP="008E36A1">
      <w:pPr>
        <w:pStyle w:val="Body"/>
        <w:numPr>
          <w:ilvl w:val="0"/>
          <w:numId w:val="12"/>
        </w:numPr>
        <w:spacing w:after="16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</w:pPr>
      <w:r w:rsidRPr="00F169D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Steering Committee </w:t>
      </w:r>
      <w:r w:rsidR="008B6A42" w:rsidRPr="00F169DE">
        <w:rPr>
          <w:rFonts w:ascii="Times New Roman" w:hAnsi="Times New Roman" w:cs="Times New Roman"/>
          <w:b/>
          <w:bCs/>
          <w:color w:val="auto"/>
          <w:sz w:val="24"/>
          <w:szCs w:val="24"/>
        </w:rPr>
        <w:t>Members Selection C</w:t>
      </w:r>
      <w:r w:rsidR="008B6A42" w:rsidRPr="00F169DE">
        <w:rPr>
          <w:rFonts w:ascii="Times New Roman" w:hAnsi="Times New Roman" w:cs="Times New Roman"/>
          <w:b/>
          <w:bCs/>
          <w:color w:val="auto"/>
          <w:sz w:val="24"/>
          <w:szCs w:val="24"/>
          <w:lang w:val="de-DE"/>
        </w:rPr>
        <w:t>riteria</w:t>
      </w:r>
    </w:p>
    <w:p w14:paraId="32D9AF31" w14:textId="088DAE89" w:rsidR="008E36A1" w:rsidRDefault="00DD1DBA" w:rsidP="008E36A1">
      <w:pPr>
        <w:pStyle w:val="Body"/>
        <w:numPr>
          <w:ilvl w:val="1"/>
          <w:numId w:val="12"/>
        </w:numPr>
        <w:spacing w:after="16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F169DE">
        <w:rPr>
          <w:rFonts w:ascii="Times New Roman" w:hAnsi="Times New Roman" w:cs="Times New Roman"/>
          <w:color w:val="auto"/>
          <w:sz w:val="24"/>
          <w:szCs w:val="24"/>
        </w:rPr>
        <w:t>Representative</w:t>
      </w:r>
      <w:r w:rsidR="003C4BBC">
        <w:rPr>
          <w:rFonts w:ascii="Times New Roman" w:hAnsi="Times New Roman" w:cs="Times New Roman"/>
          <w:color w:val="auto"/>
          <w:sz w:val="24"/>
          <w:szCs w:val="24"/>
        </w:rPr>
        <w:t>s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FC5754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of 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>Malaria and other health project</w:t>
      </w:r>
      <w:r w:rsidR="00717A53">
        <w:rPr>
          <w:rFonts w:ascii="Times New Roman" w:hAnsi="Times New Roman" w:cs="Times New Roman"/>
          <w:color w:val="auto"/>
          <w:sz w:val="24"/>
          <w:szCs w:val="24"/>
        </w:rPr>
        <w:t>-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>implementing NGOs, representative</w:t>
      </w:r>
      <w:r w:rsidR="003C4BBC">
        <w:rPr>
          <w:rFonts w:ascii="Times New Roman" w:hAnsi="Times New Roman" w:cs="Times New Roman"/>
          <w:color w:val="auto"/>
          <w:sz w:val="24"/>
          <w:szCs w:val="24"/>
        </w:rPr>
        <w:t>s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of </w:t>
      </w:r>
      <w:r w:rsidR="00FC5754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vulnerable 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>communities affected by malaria</w:t>
      </w:r>
      <w:r w:rsidR="003C4BBC">
        <w:rPr>
          <w:rFonts w:ascii="Times New Roman" w:hAnsi="Times New Roman" w:cs="Times New Roman"/>
          <w:color w:val="auto"/>
          <w:sz w:val="24"/>
          <w:szCs w:val="24"/>
        </w:rPr>
        <w:t>,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or individual advocate</w:t>
      </w:r>
      <w:r w:rsidR="007D0EB5" w:rsidRPr="00F169DE">
        <w:rPr>
          <w:rFonts w:ascii="Times New Roman" w:hAnsi="Times New Roman" w:cs="Times New Roman"/>
          <w:color w:val="auto"/>
          <w:sz w:val="24"/>
          <w:szCs w:val="24"/>
        </w:rPr>
        <w:t>s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are eligible to apply for member</w:t>
      </w:r>
      <w:r w:rsidR="007D0EB5" w:rsidRPr="00F169DE">
        <w:rPr>
          <w:rFonts w:ascii="Times New Roman" w:hAnsi="Times New Roman" w:cs="Times New Roman"/>
          <w:color w:val="auto"/>
          <w:sz w:val="24"/>
          <w:szCs w:val="24"/>
        </w:rPr>
        <w:t>ship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  <w:r w:rsidR="00234A04" w:rsidRPr="00F169DE">
        <w:rPr>
          <w:rFonts w:ascii="Times New Roman" w:hAnsi="Times New Roman" w:cs="Times New Roman"/>
          <w:color w:val="auto"/>
          <w:sz w:val="24"/>
          <w:szCs w:val="24"/>
        </w:rPr>
        <w:t>The a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pplicant can </w:t>
      </w:r>
      <w:r w:rsidR="001D1205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apply to </w:t>
      </w:r>
      <w:proofErr w:type="gramStart"/>
      <w:r w:rsidR="00234A04" w:rsidRPr="00F169DE">
        <w:rPr>
          <w:rFonts w:ascii="Times New Roman" w:hAnsi="Times New Roman" w:cs="Times New Roman"/>
          <w:color w:val="auto"/>
          <w:sz w:val="24"/>
          <w:szCs w:val="24"/>
        </w:rPr>
        <w:t>the</w:t>
      </w:r>
      <w:proofErr w:type="gramEnd"/>
      <w:r w:rsidR="00234A04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1D1205" w:rsidRPr="00F169DE">
        <w:rPr>
          <w:rFonts w:ascii="Times New Roman" w:hAnsi="Times New Roman" w:cs="Times New Roman"/>
          <w:color w:val="auto"/>
          <w:sz w:val="24"/>
          <w:szCs w:val="24"/>
        </w:rPr>
        <w:t>focal person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in </w:t>
      </w:r>
      <w:r w:rsidR="00234A04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the 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>respective country</w:t>
      </w:r>
      <w:r w:rsidR="001D1205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or the platform secretariat expressing their interest to be a steering committee member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</w:p>
    <w:p w14:paraId="1FA87F6B" w14:textId="3943E794" w:rsidR="008E36A1" w:rsidRDefault="00234A04" w:rsidP="008E36A1">
      <w:pPr>
        <w:pStyle w:val="Body"/>
        <w:numPr>
          <w:ilvl w:val="1"/>
          <w:numId w:val="12"/>
        </w:numPr>
        <w:spacing w:after="16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8E36A1">
        <w:rPr>
          <w:rFonts w:ascii="Times New Roman" w:hAnsi="Times New Roman" w:cs="Times New Roman"/>
          <w:color w:val="auto"/>
          <w:sz w:val="24"/>
          <w:szCs w:val="24"/>
        </w:rPr>
        <w:t>A s</w:t>
      </w:r>
      <w:r w:rsidR="00DD1DBA" w:rsidRPr="008E36A1">
        <w:rPr>
          <w:rFonts w:ascii="Times New Roman" w:hAnsi="Times New Roman" w:cs="Times New Roman"/>
          <w:color w:val="auto"/>
          <w:sz w:val="24"/>
          <w:szCs w:val="24"/>
        </w:rPr>
        <w:t xml:space="preserve">teering committee member should be based in representing </w:t>
      </w:r>
      <w:r w:rsidR="003C4BBC">
        <w:rPr>
          <w:rFonts w:ascii="Times New Roman" w:hAnsi="Times New Roman" w:cs="Times New Roman"/>
          <w:color w:val="auto"/>
          <w:sz w:val="24"/>
          <w:szCs w:val="24"/>
        </w:rPr>
        <w:t xml:space="preserve">the </w:t>
      </w:r>
      <w:r w:rsidR="00DD1DBA" w:rsidRPr="008E36A1">
        <w:rPr>
          <w:rFonts w:ascii="Times New Roman" w:hAnsi="Times New Roman" w:cs="Times New Roman"/>
          <w:color w:val="auto"/>
          <w:sz w:val="24"/>
          <w:szCs w:val="24"/>
        </w:rPr>
        <w:t xml:space="preserve">country regardless of their nationality.   </w:t>
      </w:r>
    </w:p>
    <w:p w14:paraId="585EEDA1" w14:textId="7AEBB68E" w:rsidR="008E36A1" w:rsidRDefault="003C4BBC" w:rsidP="008E36A1">
      <w:pPr>
        <w:pStyle w:val="Body"/>
        <w:numPr>
          <w:ilvl w:val="1"/>
          <w:numId w:val="12"/>
        </w:numPr>
        <w:spacing w:after="16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The o</w:t>
      </w:r>
      <w:r w:rsidR="00DF37DC" w:rsidRPr="008E36A1">
        <w:rPr>
          <w:rFonts w:ascii="Times New Roman" w:hAnsi="Times New Roman" w:cs="Times New Roman"/>
          <w:color w:val="auto"/>
          <w:sz w:val="24"/>
          <w:szCs w:val="24"/>
        </w:rPr>
        <w:t xml:space="preserve">rganization will be a member of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the </w:t>
      </w:r>
      <w:r w:rsidR="00DF37DC" w:rsidRPr="008E36A1">
        <w:rPr>
          <w:rFonts w:ascii="Times New Roman" w:hAnsi="Times New Roman" w:cs="Times New Roman"/>
          <w:color w:val="auto"/>
          <w:sz w:val="24"/>
          <w:szCs w:val="24"/>
        </w:rPr>
        <w:t>steering</w:t>
      </w:r>
      <w:r w:rsidR="00DF37DC" w:rsidRPr="008E36A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committee; 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the </w:t>
      </w:r>
      <w:r w:rsidR="00DF37DC" w:rsidRPr="008E36A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organization will nominate 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its</w:t>
      </w:r>
      <w:r w:rsidR="00DF37DC" w:rsidRPr="008E36A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representative to the Steering committee. </w:t>
      </w:r>
    </w:p>
    <w:p w14:paraId="2D5C4A61" w14:textId="3FC76DE1" w:rsidR="008E36A1" w:rsidRDefault="00767950" w:rsidP="008E36A1">
      <w:pPr>
        <w:pStyle w:val="Body"/>
        <w:numPr>
          <w:ilvl w:val="1"/>
          <w:numId w:val="12"/>
        </w:numPr>
        <w:spacing w:after="16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8E36A1">
        <w:rPr>
          <w:rFonts w:ascii="Times New Roman" w:hAnsi="Times New Roman" w:cs="Times New Roman"/>
          <w:color w:val="auto"/>
          <w:sz w:val="24"/>
          <w:szCs w:val="24"/>
        </w:rPr>
        <w:t xml:space="preserve">An </w:t>
      </w:r>
      <w:r w:rsidR="00B45347" w:rsidRPr="008E36A1">
        <w:rPr>
          <w:rFonts w:ascii="Times New Roman" w:hAnsi="Times New Roman" w:cs="Times New Roman"/>
          <w:color w:val="auto"/>
          <w:sz w:val="24"/>
          <w:szCs w:val="24"/>
        </w:rPr>
        <w:t>i</w:t>
      </w:r>
      <w:r w:rsidR="005B0307" w:rsidRPr="008E36A1">
        <w:rPr>
          <w:rFonts w:ascii="Times New Roman" w:hAnsi="Times New Roman" w:cs="Times New Roman"/>
          <w:color w:val="auto"/>
          <w:sz w:val="24"/>
          <w:szCs w:val="24"/>
        </w:rPr>
        <w:t xml:space="preserve">ndividual with </w:t>
      </w:r>
      <w:r w:rsidR="003C4BBC">
        <w:rPr>
          <w:rFonts w:ascii="Times New Roman" w:hAnsi="Times New Roman" w:cs="Times New Roman"/>
          <w:color w:val="auto"/>
          <w:sz w:val="24"/>
          <w:szCs w:val="24"/>
        </w:rPr>
        <w:t xml:space="preserve">a </w:t>
      </w:r>
      <w:r w:rsidR="005B0307" w:rsidRPr="008E36A1">
        <w:rPr>
          <w:rFonts w:ascii="Times New Roman" w:hAnsi="Times New Roman" w:cs="Times New Roman"/>
          <w:color w:val="auto"/>
          <w:sz w:val="24"/>
          <w:szCs w:val="24"/>
        </w:rPr>
        <w:t xml:space="preserve">proven/recognized track record of community advocacy and support is eligible to be a member. </w:t>
      </w:r>
    </w:p>
    <w:p w14:paraId="79122CCB" w14:textId="77777777" w:rsidR="008E36A1" w:rsidRDefault="002E7468" w:rsidP="0017399E">
      <w:pPr>
        <w:pStyle w:val="Body"/>
        <w:numPr>
          <w:ilvl w:val="1"/>
          <w:numId w:val="12"/>
        </w:numPr>
        <w:spacing w:after="16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8E36A1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If the organization has </w:t>
      </w:r>
      <w:r w:rsidR="00903091" w:rsidRPr="008E36A1">
        <w:rPr>
          <w:rFonts w:ascii="Times New Roman" w:hAnsi="Times New Roman" w:cs="Times New Roman"/>
          <w:color w:val="auto"/>
          <w:sz w:val="24"/>
          <w:szCs w:val="24"/>
        </w:rPr>
        <w:t>a presence</w:t>
      </w:r>
      <w:r w:rsidRPr="008E36A1">
        <w:rPr>
          <w:rFonts w:ascii="Times New Roman" w:hAnsi="Times New Roman" w:cs="Times New Roman"/>
          <w:color w:val="auto"/>
          <w:sz w:val="24"/>
          <w:szCs w:val="24"/>
        </w:rPr>
        <w:t xml:space="preserve"> in more than one country</w:t>
      </w:r>
      <w:r w:rsidR="00903091" w:rsidRPr="008E36A1">
        <w:rPr>
          <w:rFonts w:ascii="Times New Roman" w:hAnsi="Times New Roman" w:cs="Times New Roman"/>
          <w:color w:val="auto"/>
          <w:sz w:val="24"/>
          <w:szCs w:val="24"/>
        </w:rPr>
        <w:t>,</w:t>
      </w:r>
      <w:r w:rsidRPr="008E36A1">
        <w:rPr>
          <w:rFonts w:ascii="Times New Roman" w:hAnsi="Times New Roman" w:cs="Times New Roman"/>
          <w:color w:val="auto"/>
          <w:sz w:val="24"/>
          <w:szCs w:val="24"/>
        </w:rPr>
        <w:t xml:space="preserve"> the </w:t>
      </w:r>
      <w:r w:rsidR="008B6A42" w:rsidRPr="008E36A1">
        <w:rPr>
          <w:rFonts w:ascii="Times New Roman" w:hAnsi="Times New Roman" w:cs="Times New Roman"/>
          <w:color w:val="auto"/>
          <w:sz w:val="24"/>
          <w:szCs w:val="24"/>
        </w:rPr>
        <w:t>organization can nominate only one representative to be a member of the steering committee.</w:t>
      </w:r>
    </w:p>
    <w:p w14:paraId="41831EAA" w14:textId="60CF3A29" w:rsidR="008E36A1" w:rsidRDefault="008B6A42" w:rsidP="008E36A1">
      <w:pPr>
        <w:pStyle w:val="Body"/>
        <w:numPr>
          <w:ilvl w:val="1"/>
          <w:numId w:val="12"/>
        </w:numPr>
        <w:spacing w:after="16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8E36A1">
        <w:rPr>
          <w:rFonts w:ascii="Times New Roman" w:hAnsi="Times New Roman" w:cs="Times New Roman"/>
          <w:color w:val="auto"/>
          <w:sz w:val="24"/>
          <w:szCs w:val="24"/>
        </w:rPr>
        <w:t xml:space="preserve">Regional Malaria CSO platform host organization </w:t>
      </w:r>
      <w:r w:rsidR="002E7468" w:rsidRPr="008E36A1">
        <w:rPr>
          <w:rFonts w:ascii="Times New Roman" w:hAnsi="Times New Roman" w:cs="Times New Roman"/>
          <w:color w:val="auto"/>
          <w:sz w:val="24"/>
          <w:szCs w:val="24"/>
        </w:rPr>
        <w:t>and individual</w:t>
      </w:r>
      <w:r w:rsidR="00767950" w:rsidRPr="008E36A1">
        <w:rPr>
          <w:rFonts w:ascii="Times New Roman" w:hAnsi="Times New Roman" w:cs="Times New Roman"/>
          <w:color w:val="auto"/>
          <w:sz w:val="24"/>
          <w:szCs w:val="24"/>
        </w:rPr>
        <w:t>s</w:t>
      </w:r>
      <w:r w:rsidR="002E7468" w:rsidRPr="008E36A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F545F5" w:rsidRPr="008E36A1">
        <w:rPr>
          <w:rFonts w:ascii="Times New Roman" w:hAnsi="Times New Roman" w:cs="Times New Roman"/>
          <w:color w:val="auto"/>
          <w:sz w:val="24"/>
          <w:szCs w:val="24"/>
        </w:rPr>
        <w:t xml:space="preserve">under contract with the CSO platform </w:t>
      </w:r>
      <w:r w:rsidR="00767950" w:rsidRPr="008E36A1">
        <w:rPr>
          <w:rFonts w:ascii="Times New Roman" w:hAnsi="Times New Roman" w:cs="Times New Roman"/>
          <w:color w:val="auto"/>
          <w:sz w:val="24"/>
          <w:szCs w:val="24"/>
        </w:rPr>
        <w:t xml:space="preserve">are </w:t>
      </w:r>
      <w:r w:rsidRPr="008E36A1">
        <w:rPr>
          <w:rFonts w:ascii="Times New Roman" w:hAnsi="Times New Roman" w:cs="Times New Roman"/>
          <w:color w:val="auto"/>
          <w:sz w:val="24"/>
          <w:szCs w:val="24"/>
        </w:rPr>
        <w:t xml:space="preserve">not eligible to be </w:t>
      </w:r>
      <w:r w:rsidR="00767950" w:rsidRPr="008E36A1">
        <w:rPr>
          <w:rFonts w:ascii="Times New Roman" w:hAnsi="Times New Roman" w:cs="Times New Roman"/>
          <w:color w:val="auto"/>
          <w:sz w:val="24"/>
          <w:szCs w:val="24"/>
        </w:rPr>
        <w:t xml:space="preserve">a </w:t>
      </w:r>
      <w:r w:rsidRPr="008E36A1">
        <w:rPr>
          <w:rFonts w:ascii="Times New Roman" w:hAnsi="Times New Roman" w:cs="Times New Roman"/>
          <w:color w:val="auto"/>
          <w:sz w:val="24"/>
          <w:szCs w:val="24"/>
        </w:rPr>
        <w:t>member of the platform steering committee.</w:t>
      </w:r>
    </w:p>
    <w:p w14:paraId="0EDC392A" w14:textId="4979DAAA" w:rsidR="00173A82" w:rsidRPr="008E36A1" w:rsidRDefault="003C4BBC" w:rsidP="008E36A1">
      <w:pPr>
        <w:pStyle w:val="Body"/>
        <w:numPr>
          <w:ilvl w:val="1"/>
          <w:numId w:val="12"/>
        </w:numPr>
        <w:spacing w:after="16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G</w:t>
      </w:r>
      <w:r w:rsidR="008B6A42" w:rsidRPr="008E36A1">
        <w:rPr>
          <w:rFonts w:ascii="Times New Roman" w:hAnsi="Times New Roman" w:cs="Times New Roman"/>
          <w:color w:val="auto"/>
          <w:sz w:val="24"/>
          <w:szCs w:val="24"/>
        </w:rPr>
        <w:t>overnment employee</w:t>
      </w:r>
      <w:r>
        <w:rPr>
          <w:rFonts w:ascii="Times New Roman" w:hAnsi="Times New Roman" w:cs="Times New Roman"/>
          <w:color w:val="auto"/>
          <w:sz w:val="24"/>
          <w:szCs w:val="24"/>
        </w:rPr>
        <w:t>s</w:t>
      </w:r>
      <w:r w:rsidR="008B6A42" w:rsidRPr="008E36A1">
        <w:rPr>
          <w:rFonts w:ascii="Times New Roman" w:hAnsi="Times New Roman" w:cs="Times New Roman"/>
          <w:color w:val="auto"/>
          <w:sz w:val="24"/>
          <w:szCs w:val="24"/>
        </w:rPr>
        <w:t xml:space="preserve">, regional </w:t>
      </w:r>
      <w:r w:rsidR="0000710E" w:rsidRPr="008E36A1">
        <w:rPr>
          <w:rFonts w:ascii="Times New Roman" w:hAnsi="Times New Roman" w:cs="Times New Roman"/>
          <w:color w:val="auto"/>
          <w:sz w:val="24"/>
          <w:szCs w:val="24"/>
        </w:rPr>
        <w:t>networks</w:t>
      </w:r>
      <w:r w:rsidR="008B6A42" w:rsidRPr="008E36A1">
        <w:rPr>
          <w:rFonts w:ascii="Times New Roman" w:hAnsi="Times New Roman" w:cs="Times New Roman"/>
          <w:color w:val="auto"/>
          <w:sz w:val="24"/>
          <w:szCs w:val="24"/>
        </w:rPr>
        <w:t>, and UN organizations</w:t>
      </w:r>
      <w:r w:rsidR="003900C7" w:rsidRPr="008E36A1">
        <w:rPr>
          <w:rFonts w:ascii="Times New Roman" w:hAnsi="Times New Roman" w:cs="Times New Roman"/>
          <w:color w:val="auto"/>
          <w:sz w:val="24"/>
          <w:szCs w:val="24"/>
        </w:rPr>
        <w:t xml:space="preserve"> (</w:t>
      </w:r>
      <w:proofErr w:type="spellStart"/>
      <w:proofErr w:type="gramStart"/>
      <w:r w:rsidR="003900C7" w:rsidRPr="008E36A1">
        <w:rPr>
          <w:rFonts w:ascii="Times New Roman" w:hAnsi="Times New Roman" w:cs="Times New Roman"/>
          <w:color w:val="auto"/>
          <w:sz w:val="24"/>
          <w:szCs w:val="24"/>
        </w:rPr>
        <w:t>eg</w:t>
      </w:r>
      <w:proofErr w:type="spellEnd"/>
      <w:proofErr w:type="gramEnd"/>
      <w:r w:rsidR="003900C7" w:rsidRPr="008E36A1">
        <w:rPr>
          <w:rFonts w:ascii="Times New Roman" w:hAnsi="Times New Roman" w:cs="Times New Roman"/>
          <w:color w:val="auto"/>
          <w:sz w:val="24"/>
          <w:szCs w:val="24"/>
        </w:rPr>
        <w:t xml:space="preserve"> WHO, IOM)</w:t>
      </w:r>
      <w:r w:rsidR="008B6A42" w:rsidRPr="008E36A1">
        <w:rPr>
          <w:rFonts w:ascii="Times New Roman" w:hAnsi="Times New Roman" w:cs="Times New Roman"/>
          <w:color w:val="auto"/>
          <w:sz w:val="24"/>
          <w:szCs w:val="24"/>
        </w:rPr>
        <w:t xml:space="preserve"> are not eligible to be a steering committee member. </w:t>
      </w:r>
    </w:p>
    <w:p w14:paraId="642C84B4" w14:textId="3CD8EFCE" w:rsidR="007D7E79" w:rsidRPr="00F169DE" w:rsidRDefault="007D7E79" w:rsidP="005E122D">
      <w:pPr>
        <w:pStyle w:val="Default"/>
        <w:numPr>
          <w:ilvl w:val="0"/>
          <w:numId w:val="12"/>
        </w:numPr>
        <w:spacing w:after="293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u w:color="000000"/>
        </w:rPr>
      </w:pPr>
      <w:r w:rsidRPr="00F169DE">
        <w:rPr>
          <w:rFonts w:ascii="Times New Roman" w:hAnsi="Times New Roman" w:cs="Times New Roman"/>
          <w:b/>
          <w:bCs/>
          <w:color w:val="auto"/>
          <w:sz w:val="24"/>
          <w:szCs w:val="24"/>
          <w:u w:color="000000"/>
        </w:rPr>
        <w:t>Term of steering committee member:</w:t>
      </w:r>
      <w:r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  </w:t>
      </w:r>
    </w:p>
    <w:p w14:paraId="2E6F896F" w14:textId="78196C8F" w:rsidR="00543FBB" w:rsidRPr="00F169DE" w:rsidRDefault="007D7E79" w:rsidP="007D7E79">
      <w:pPr>
        <w:pStyle w:val="Body"/>
        <w:spacing w:after="160" w:line="24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F169DE">
        <w:rPr>
          <w:rFonts w:ascii="Times New Roman" w:hAnsi="Times New Roman" w:cs="Times New Roman"/>
          <w:color w:val="auto"/>
          <w:sz w:val="24"/>
          <w:szCs w:val="24"/>
        </w:rPr>
        <w:t>Member</w:t>
      </w:r>
      <w:r w:rsidR="00767950" w:rsidRPr="00F169DE">
        <w:rPr>
          <w:rFonts w:ascii="Times New Roman" w:hAnsi="Times New Roman" w:cs="Times New Roman"/>
          <w:color w:val="auto"/>
          <w:sz w:val="24"/>
          <w:szCs w:val="24"/>
        </w:rPr>
        <w:t>s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will serve </w:t>
      </w:r>
      <w:r w:rsidR="003C4BBC">
        <w:rPr>
          <w:rFonts w:ascii="Times New Roman" w:hAnsi="Times New Roman" w:cs="Times New Roman"/>
          <w:color w:val="auto"/>
          <w:sz w:val="24"/>
          <w:szCs w:val="24"/>
        </w:rPr>
        <w:t>on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the platform steering committee for 3 years following the GF RAI grant cycle. This member term will begin on 1</w:t>
      </w:r>
      <w:r w:rsidRPr="00F169DE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st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January 2024 and ends on 31</w:t>
      </w:r>
      <w:r w:rsidRPr="00F169DE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st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December </w:t>
      </w:r>
      <w:r w:rsidR="00767950" w:rsidRPr="00F169DE">
        <w:rPr>
          <w:rFonts w:ascii="Times New Roman" w:hAnsi="Times New Roman" w:cs="Times New Roman"/>
          <w:color w:val="auto"/>
          <w:sz w:val="24"/>
          <w:szCs w:val="24"/>
        </w:rPr>
        <w:t>2026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14:paraId="09FAADE5" w14:textId="77777777" w:rsidR="00173A82" w:rsidRPr="00F169DE" w:rsidRDefault="00173A82" w:rsidP="00225A3A">
      <w:pPr>
        <w:pStyle w:val="Body"/>
        <w:spacing w:after="160" w:line="24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7E517080" w14:textId="3CC6A2B9" w:rsidR="00EA263B" w:rsidRPr="00F169DE" w:rsidRDefault="008B6A42" w:rsidP="008111BB">
      <w:pPr>
        <w:pStyle w:val="Body"/>
        <w:numPr>
          <w:ilvl w:val="0"/>
          <w:numId w:val="12"/>
        </w:numPr>
        <w:spacing w:after="16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</w:pPr>
      <w:r w:rsidRPr="00F169DE">
        <w:rPr>
          <w:rFonts w:ascii="Times New Roman" w:hAnsi="Times New Roman" w:cs="Times New Roman"/>
          <w:b/>
          <w:bCs/>
          <w:color w:val="auto"/>
          <w:sz w:val="24"/>
          <w:szCs w:val="24"/>
        </w:rPr>
        <w:t>Expected Time Effort</w:t>
      </w:r>
      <w:r w:rsidR="002A0537" w:rsidRPr="00F169DE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and </w:t>
      </w:r>
      <w:r w:rsidR="00225A3A" w:rsidRPr="00F169DE">
        <w:rPr>
          <w:rFonts w:ascii="Times New Roman" w:hAnsi="Times New Roman" w:cs="Times New Roman"/>
          <w:b/>
          <w:bCs/>
          <w:color w:val="auto"/>
          <w:sz w:val="24"/>
          <w:szCs w:val="24"/>
        </w:rPr>
        <w:t>participation.</w:t>
      </w:r>
    </w:p>
    <w:p w14:paraId="4F6AAF0B" w14:textId="2B5D5752" w:rsidR="007D6B79" w:rsidRPr="00F169DE" w:rsidRDefault="008B6A42" w:rsidP="00225A3A">
      <w:pPr>
        <w:pStyle w:val="Body"/>
        <w:spacing w:after="16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Steering committee members are </w:t>
      </w:r>
      <w:r w:rsidR="006C7907" w:rsidRPr="00F169DE">
        <w:rPr>
          <w:rFonts w:ascii="Times New Roman" w:hAnsi="Times New Roman" w:cs="Times New Roman"/>
          <w:color w:val="auto"/>
          <w:sz w:val="24"/>
          <w:szCs w:val="24"/>
        </w:rPr>
        <w:t>volunteer</w:t>
      </w:r>
      <w:r w:rsidR="00727FF4" w:rsidRPr="00F169DE">
        <w:rPr>
          <w:rFonts w:ascii="Times New Roman" w:hAnsi="Times New Roman" w:cs="Times New Roman"/>
          <w:color w:val="auto"/>
          <w:sz w:val="24"/>
          <w:szCs w:val="24"/>
        </w:rPr>
        <w:t>s</w:t>
      </w:r>
      <w:r w:rsidR="006C7907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gramStart"/>
      <w:r w:rsidR="006C7907" w:rsidRPr="00F169DE">
        <w:rPr>
          <w:rFonts w:ascii="Times New Roman" w:hAnsi="Times New Roman" w:cs="Times New Roman"/>
          <w:color w:val="auto"/>
          <w:sz w:val="24"/>
          <w:szCs w:val="24"/>
        </w:rPr>
        <w:t>to</w:t>
      </w:r>
      <w:proofErr w:type="gramEnd"/>
      <w:r w:rsidR="00727FF4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the</w:t>
      </w:r>
      <w:r w:rsidR="006C7907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platform and </w:t>
      </w:r>
      <w:r w:rsidR="003C4BBC">
        <w:rPr>
          <w:rFonts w:ascii="Times New Roman" w:hAnsi="Times New Roman" w:cs="Times New Roman"/>
          <w:color w:val="auto"/>
          <w:sz w:val="24"/>
          <w:szCs w:val="24"/>
        </w:rPr>
        <w:t xml:space="preserve">are 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expected to spend approximately </w:t>
      </w:r>
      <w:r w:rsidR="00495468" w:rsidRPr="00F169DE">
        <w:rPr>
          <w:rFonts w:ascii="Times New Roman" w:hAnsi="Times New Roman" w:cs="Times New Roman"/>
          <w:color w:val="auto"/>
          <w:sz w:val="24"/>
          <w:szCs w:val="24"/>
        </w:rPr>
        <w:t>10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>%</w:t>
      </w:r>
      <w:r w:rsidR="00B34ADB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of their</w:t>
      </w:r>
      <w:r w:rsidR="000364D7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B34ADB" w:rsidRPr="00F169DE">
        <w:rPr>
          <w:rFonts w:ascii="Times New Roman" w:hAnsi="Times New Roman" w:cs="Times New Roman"/>
          <w:color w:val="auto"/>
          <w:sz w:val="24"/>
          <w:szCs w:val="24"/>
        </w:rPr>
        <w:t>working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time</w:t>
      </w:r>
      <w:r w:rsidR="00B34ADB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C4BBC">
        <w:rPr>
          <w:rFonts w:ascii="Times New Roman" w:hAnsi="Times New Roman" w:cs="Times New Roman"/>
          <w:color w:val="auto"/>
          <w:sz w:val="24"/>
          <w:szCs w:val="24"/>
        </w:rPr>
        <w:t>on</w:t>
      </w:r>
      <w:r w:rsidR="00B34ADB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the platform</w:t>
      </w:r>
      <w:r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  <w:r w:rsidR="00767950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The </w:t>
      </w:r>
      <w:r w:rsidR="002A0537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Platform secretariat organizes </w:t>
      </w:r>
      <w:r w:rsidR="000C4D10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at least </w:t>
      </w:r>
      <w:r w:rsidR="002A0537" w:rsidRPr="00F169DE">
        <w:rPr>
          <w:rFonts w:ascii="Times New Roman" w:hAnsi="Times New Roman" w:cs="Times New Roman"/>
          <w:color w:val="auto"/>
          <w:sz w:val="24"/>
          <w:szCs w:val="24"/>
        </w:rPr>
        <w:t>two regional consultations</w:t>
      </w:r>
      <w:r w:rsidR="000C4D10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, two </w:t>
      </w:r>
      <w:r w:rsidR="002A0537" w:rsidRPr="00F169DE">
        <w:rPr>
          <w:rFonts w:ascii="Times New Roman" w:hAnsi="Times New Roman" w:cs="Times New Roman"/>
          <w:color w:val="auto"/>
          <w:sz w:val="24"/>
          <w:szCs w:val="24"/>
        </w:rPr>
        <w:t>steering committee meetings</w:t>
      </w:r>
      <w:r w:rsidR="003C4BBC">
        <w:rPr>
          <w:rFonts w:ascii="Times New Roman" w:hAnsi="Times New Roman" w:cs="Times New Roman"/>
          <w:color w:val="auto"/>
          <w:sz w:val="24"/>
          <w:szCs w:val="24"/>
        </w:rPr>
        <w:t>,</w:t>
      </w:r>
      <w:r w:rsidR="000C4D10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and two national consultations annually</w:t>
      </w:r>
      <w:r w:rsidR="002A0537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. All </w:t>
      </w:r>
      <w:r w:rsidR="000C4D10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steering committee </w:t>
      </w:r>
      <w:r w:rsidR="002A0537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members are expected to be part of the </w:t>
      </w:r>
      <w:r w:rsidR="00D76C9E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80% of the CSO </w:t>
      </w:r>
      <w:r w:rsidR="006C7907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platform </w:t>
      </w:r>
      <w:proofErr w:type="gramStart"/>
      <w:r w:rsidR="00A011C2" w:rsidRPr="00F169DE">
        <w:rPr>
          <w:rFonts w:ascii="Times New Roman" w:hAnsi="Times New Roman" w:cs="Times New Roman"/>
          <w:color w:val="auto"/>
          <w:sz w:val="24"/>
          <w:szCs w:val="24"/>
        </w:rPr>
        <w:t>above mentioned</w:t>
      </w:r>
      <w:proofErr w:type="gramEnd"/>
      <w:r w:rsidR="00A011C2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5131A9" w:rsidRPr="00F169DE">
        <w:rPr>
          <w:rFonts w:ascii="Times New Roman" w:hAnsi="Times New Roman" w:cs="Times New Roman"/>
          <w:color w:val="auto"/>
          <w:sz w:val="24"/>
          <w:szCs w:val="24"/>
        </w:rPr>
        <w:t>meetings</w:t>
      </w:r>
      <w:r w:rsidR="00767950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, and </w:t>
      </w:r>
      <w:r w:rsidR="00D76C9E" w:rsidRPr="00F169DE">
        <w:rPr>
          <w:rFonts w:ascii="Times New Roman" w:hAnsi="Times New Roman" w:cs="Times New Roman"/>
          <w:color w:val="auto"/>
          <w:sz w:val="24"/>
          <w:szCs w:val="24"/>
        </w:rPr>
        <w:t>decision-making activities</w:t>
      </w:r>
      <w:r w:rsidR="002A0537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  <w:r w:rsidR="00767950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The </w:t>
      </w:r>
      <w:r w:rsidR="002A0537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Platform will provide travel support as appropriate following </w:t>
      </w:r>
      <w:r w:rsidR="005131A9" w:rsidRPr="00F169DE">
        <w:rPr>
          <w:rFonts w:ascii="Times New Roman" w:hAnsi="Times New Roman" w:cs="Times New Roman"/>
          <w:color w:val="auto"/>
          <w:sz w:val="24"/>
          <w:szCs w:val="24"/>
        </w:rPr>
        <w:t>the host</w:t>
      </w:r>
      <w:r w:rsidR="002A0537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organization’s rules and regulations</w:t>
      </w:r>
      <w:r w:rsidR="006C7907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if the S</w:t>
      </w:r>
      <w:r w:rsidR="00A011C2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teering </w:t>
      </w:r>
      <w:r w:rsidR="006C7907" w:rsidRPr="00F169DE">
        <w:rPr>
          <w:rFonts w:ascii="Times New Roman" w:hAnsi="Times New Roman" w:cs="Times New Roman"/>
          <w:color w:val="auto"/>
          <w:sz w:val="24"/>
          <w:szCs w:val="24"/>
        </w:rPr>
        <w:t>C</w:t>
      </w:r>
      <w:r w:rsidR="00A011C2" w:rsidRPr="00F169DE">
        <w:rPr>
          <w:rFonts w:ascii="Times New Roman" w:hAnsi="Times New Roman" w:cs="Times New Roman"/>
          <w:color w:val="auto"/>
          <w:sz w:val="24"/>
          <w:szCs w:val="24"/>
        </w:rPr>
        <w:t>ommittee</w:t>
      </w:r>
      <w:r w:rsidR="006C7907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member needs to travel to support platform work </w:t>
      </w:r>
      <w:proofErr w:type="gramStart"/>
      <w:r w:rsidR="006C7907" w:rsidRPr="00F169DE">
        <w:rPr>
          <w:rFonts w:ascii="Times New Roman" w:hAnsi="Times New Roman" w:cs="Times New Roman"/>
          <w:color w:val="auto"/>
          <w:sz w:val="24"/>
          <w:szCs w:val="24"/>
        </w:rPr>
        <w:t>on</w:t>
      </w:r>
      <w:proofErr w:type="gramEnd"/>
      <w:r w:rsidR="006C7907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attend workshops</w:t>
      </w:r>
      <w:r w:rsidR="002A0537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</w:p>
    <w:p w14:paraId="15593FDB" w14:textId="77777777" w:rsidR="0000710E" w:rsidRPr="00F169DE" w:rsidRDefault="0000710E" w:rsidP="00225A3A">
      <w:pPr>
        <w:pStyle w:val="Body"/>
        <w:spacing w:after="16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14:paraId="1BC32054" w14:textId="0A786EB7" w:rsidR="00EA263B" w:rsidRPr="00F169DE" w:rsidRDefault="008B6A42" w:rsidP="008111BB">
      <w:pPr>
        <w:pStyle w:val="Default"/>
        <w:numPr>
          <w:ilvl w:val="0"/>
          <w:numId w:val="12"/>
        </w:numPr>
        <w:spacing w:after="24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u w:color="000000"/>
        </w:rPr>
      </w:pPr>
      <w:r w:rsidRPr="00F169DE">
        <w:rPr>
          <w:rFonts w:ascii="Times New Roman" w:hAnsi="Times New Roman" w:cs="Times New Roman"/>
          <w:b/>
          <w:bCs/>
          <w:color w:val="auto"/>
          <w:sz w:val="24"/>
          <w:szCs w:val="24"/>
          <w:u w:color="000000"/>
        </w:rPr>
        <w:t>Decision</w:t>
      </w:r>
      <w:r w:rsidR="00717A53">
        <w:rPr>
          <w:rFonts w:ascii="Times New Roman" w:hAnsi="Times New Roman" w:cs="Times New Roman"/>
          <w:b/>
          <w:bCs/>
          <w:color w:val="auto"/>
          <w:sz w:val="24"/>
          <w:szCs w:val="24"/>
          <w:u w:color="000000"/>
        </w:rPr>
        <w:t>-</w:t>
      </w:r>
      <w:r w:rsidRPr="00F169DE">
        <w:rPr>
          <w:rFonts w:ascii="Times New Roman" w:hAnsi="Times New Roman" w:cs="Times New Roman"/>
          <w:b/>
          <w:bCs/>
          <w:color w:val="auto"/>
          <w:sz w:val="24"/>
          <w:szCs w:val="24"/>
          <w:u w:color="000000"/>
        </w:rPr>
        <w:t>Making</w:t>
      </w:r>
      <w:r w:rsidRPr="00F169DE">
        <w:rPr>
          <w:rFonts w:ascii="Times New Roman" w:hAnsi="Times New Roman" w:cs="Times New Roman"/>
          <w:b/>
          <w:bCs/>
          <w:color w:val="auto"/>
          <w:sz w:val="24"/>
          <w:szCs w:val="24"/>
          <w:u w:color="000000"/>
          <w:lang w:val="nl-NL"/>
        </w:rPr>
        <w:t xml:space="preserve"> Procedures</w:t>
      </w:r>
    </w:p>
    <w:p w14:paraId="1744F8B3" w14:textId="1F6E3D56" w:rsidR="002E7468" w:rsidRPr="00F169DE" w:rsidRDefault="00717A53" w:rsidP="00225A3A">
      <w:pPr>
        <w:pStyle w:val="Default"/>
        <w:tabs>
          <w:tab w:val="left" w:pos="283"/>
        </w:tabs>
        <w:spacing w:after="240"/>
        <w:jc w:val="both"/>
        <w:rPr>
          <w:rFonts w:ascii="Times New Roman" w:hAnsi="Times New Roman" w:cs="Times New Roman"/>
          <w:strike/>
          <w:color w:val="auto"/>
          <w:sz w:val="24"/>
          <w:szCs w:val="24"/>
          <w:u w:color="000000"/>
        </w:rPr>
      </w:pPr>
      <w:r>
        <w:rPr>
          <w:rFonts w:ascii="Times New Roman" w:hAnsi="Times New Roman" w:cs="Times New Roman"/>
          <w:color w:val="auto"/>
          <w:sz w:val="24"/>
          <w:szCs w:val="24"/>
          <w:u w:color="000000"/>
        </w:rPr>
        <w:t>Platform-related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key decisions can be made virtually</w:t>
      </w:r>
      <w:r w:rsidR="002E7468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or in person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. The Platform steering committee member</w:t>
      </w:r>
      <w:r w:rsidR="002E7468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s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(all 1</w:t>
      </w:r>
      <w:r w:rsidR="000364D7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5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members) will be involved in </w:t>
      </w:r>
      <w:r w:rsidR="00BD5463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any 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key decision-making process</w:t>
      </w:r>
      <w:r w:rsidR="00BD5463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es.</w:t>
      </w:r>
      <w:r w:rsidR="002E7468" w:rsidRPr="00F169DE">
        <w:rPr>
          <w:rFonts w:ascii="Times New Roman" w:hAnsi="Times New Roman" w:cs="Times New Roman"/>
          <w:strike/>
          <w:color w:val="auto"/>
          <w:sz w:val="24"/>
          <w:szCs w:val="24"/>
          <w:u w:color="000000"/>
        </w:rPr>
        <w:t xml:space="preserve"> </w:t>
      </w:r>
      <w:r w:rsidR="00BD5463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The </w:t>
      </w:r>
      <w:r w:rsidR="002E7468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member</w:t>
      </w:r>
      <w:r w:rsidR="00087C97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s</w:t>
      </w:r>
      <w:r w:rsidR="002E7468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will be informed </w:t>
      </w:r>
      <w:r w:rsidR="00BD5463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about </w:t>
      </w:r>
      <w:r w:rsidR="002E7468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the process and outcomes</w:t>
      </w:r>
      <w:r w:rsidR="008B6A42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.</w:t>
      </w:r>
      <w:r w:rsidR="00BD5463" w:rsidRPr="00F169DE">
        <w:rPr>
          <w:rFonts w:ascii="Times New Roman" w:hAnsi="Times New Roman" w:cs="Times New Roman"/>
          <w:strike/>
          <w:color w:val="auto"/>
          <w:sz w:val="24"/>
          <w:szCs w:val="24"/>
          <w:u w:color="000000"/>
        </w:rPr>
        <w:t xml:space="preserve"> </w:t>
      </w:r>
      <w:r w:rsidR="00E71150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Platform-related decisions will be made based on consensus.</w:t>
      </w:r>
      <w:r w:rsidR="00A6436E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The majority vote from the platform steering committee will be counted where consensus is not possible, except where specified otherwise in th</w:t>
      </w:r>
      <w:r w:rsidR="00BD5463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e </w:t>
      </w:r>
      <w:r w:rsidR="00A6436E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Terms of Reference.  </w:t>
      </w:r>
      <w:r w:rsidR="00BD5463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In case</w:t>
      </w:r>
      <w:r w:rsidR="00A6436E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of equal vote</w:t>
      </w:r>
      <w:r w:rsidR="00BD5463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s</w:t>
      </w:r>
      <w:r w:rsidR="00A6436E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, the </w:t>
      </w:r>
      <w:r w:rsidR="00E71150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R</w:t>
      </w:r>
      <w:r w:rsidR="00510FE3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egional </w:t>
      </w:r>
      <w:r w:rsidR="00E71150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A</w:t>
      </w:r>
      <w:r w:rsidR="00510FE3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rtemisinin </w:t>
      </w:r>
      <w:r w:rsidR="00E71150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I</w:t>
      </w:r>
      <w:r w:rsidR="00510FE3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nitiative</w:t>
      </w:r>
      <w:r w:rsidR="00E71150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R</w:t>
      </w:r>
      <w:r w:rsidR="00510FE3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egional </w:t>
      </w:r>
      <w:r w:rsidR="00E71150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S</w:t>
      </w:r>
      <w:r w:rsidR="00510FE3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teering </w:t>
      </w:r>
      <w:r w:rsidR="00E71150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C</w:t>
      </w:r>
      <w:r w:rsidR="00510FE3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ommittee (RAI RSC)</w:t>
      </w:r>
      <w:r w:rsidR="00E71150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</w:t>
      </w:r>
      <w:r w:rsidR="00A6436E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CSO </w:t>
      </w:r>
      <w:r w:rsidR="00E71150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Executive </w:t>
      </w:r>
      <w:r w:rsidR="003C4BBC">
        <w:rPr>
          <w:rFonts w:ascii="Times New Roman" w:hAnsi="Times New Roman" w:cs="Times New Roman"/>
          <w:color w:val="auto"/>
          <w:sz w:val="24"/>
          <w:szCs w:val="24"/>
          <w:u w:color="000000"/>
        </w:rPr>
        <w:t>C</w:t>
      </w:r>
      <w:r w:rsidR="00E71150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ommittee member</w:t>
      </w:r>
      <w:r w:rsidR="00510FE3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(one of the two RSC CSO representatives to the RSC)</w:t>
      </w:r>
      <w:r w:rsidR="00E71150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will have </w:t>
      </w:r>
      <w:r w:rsidR="003C4BBC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the </w:t>
      </w:r>
      <w:r w:rsidR="00E71150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right to cast one vote for the decision.</w:t>
      </w:r>
    </w:p>
    <w:p w14:paraId="034C4A48" w14:textId="277EEFB1" w:rsidR="002E7468" w:rsidRPr="00F169DE" w:rsidRDefault="008B6A42" w:rsidP="00225A3A">
      <w:pPr>
        <w:pStyle w:val="Default"/>
        <w:tabs>
          <w:tab w:val="left" w:pos="283"/>
        </w:tabs>
        <w:spacing w:after="240"/>
        <w:jc w:val="both"/>
        <w:rPr>
          <w:rFonts w:ascii="Times New Roman" w:hAnsi="Times New Roman" w:cs="Times New Roman"/>
          <w:color w:val="auto"/>
          <w:sz w:val="24"/>
          <w:szCs w:val="24"/>
          <w:u w:color="000000"/>
        </w:rPr>
      </w:pPr>
      <w:r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The RSC CSO Representatives will have an advisory role in </w:t>
      </w:r>
      <w:r w:rsidR="002E7468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the decision</w:t>
      </w:r>
      <w:r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-making processes of the CSO Platform. </w:t>
      </w:r>
      <w:r w:rsidR="00D02E4A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CSO representatives </w:t>
      </w:r>
      <w:r w:rsidR="002E7468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will represent </w:t>
      </w:r>
      <w:r w:rsidR="003C4BBC">
        <w:rPr>
          <w:rFonts w:ascii="Times New Roman" w:hAnsi="Times New Roman" w:cs="Times New Roman"/>
          <w:color w:val="auto"/>
          <w:sz w:val="24"/>
          <w:szCs w:val="24"/>
        </w:rPr>
        <w:t xml:space="preserve">the </w:t>
      </w:r>
      <w:r w:rsidR="002E7468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platform </w:t>
      </w:r>
      <w:r w:rsidR="00E71150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and its country network </w:t>
      </w:r>
      <w:r w:rsidR="00D02E4A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at </w:t>
      </w:r>
      <w:r w:rsidR="002E7468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the </w:t>
      </w:r>
      <w:r w:rsidR="00D02E4A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RSC </w:t>
      </w:r>
      <w:r w:rsidR="002E7468" w:rsidRPr="00F169DE">
        <w:rPr>
          <w:rFonts w:ascii="Times New Roman" w:hAnsi="Times New Roman" w:cs="Times New Roman"/>
          <w:color w:val="auto"/>
          <w:sz w:val="24"/>
          <w:szCs w:val="24"/>
        </w:rPr>
        <w:t>as constituency representative</w:t>
      </w:r>
      <w:r w:rsidR="003C4BBC">
        <w:rPr>
          <w:rFonts w:ascii="Times New Roman" w:hAnsi="Times New Roman" w:cs="Times New Roman"/>
          <w:color w:val="auto"/>
          <w:sz w:val="24"/>
          <w:szCs w:val="24"/>
        </w:rPr>
        <w:t>s</w:t>
      </w:r>
      <w:r w:rsidR="002E7468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and RAI RSC member</w:t>
      </w:r>
      <w:r w:rsidR="003C4BBC">
        <w:rPr>
          <w:rFonts w:ascii="Times New Roman" w:hAnsi="Times New Roman" w:cs="Times New Roman"/>
          <w:color w:val="auto"/>
          <w:sz w:val="24"/>
          <w:szCs w:val="24"/>
        </w:rPr>
        <w:t>s</w:t>
      </w:r>
      <w:r w:rsidR="002E7468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</w:p>
    <w:p w14:paraId="52684FAB" w14:textId="61D6B290" w:rsidR="006C7907" w:rsidRPr="00F169DE" w:rsidRDefault="006C7907" w:rsidP="008111BB">
      <w:pPr>
        <w:pStyle w:val="Default"/>
        <w:numPr>
          <w:ilvl w:val="0"/>
          <w:numId w:val="12"/>
        </w:numPr>
        <w:tabs>
          <w:tab w:val="left" w:pos="283"/>
        </w:tabs>
        <w:spacing w:after="240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u w:color="000000"/>
        </w:rPr>
      </w:pPr>
      <w:r w:rsidRPr="00F169DE">
        <w:rPr>
          <w:rFonts w:ascii="Times New Roman" w:hAnsi="Times New Roman" w:cs="Times New Roman"/>
          <w:b/>
          <w:bCs/>
          <w:color w:val="auto"/>
          <w:sz w:val="24"/>
          <w:szCs w:val="24"/>
          <w:u w:color="000000"/>
        </w:rPr>
        <w:t>Conflict of interest</w:t>
      </w:r>
    </w:p>
    <w:p w14:paraId="4BFA7E1A" w14:textId="58D7EEA1" w:rsidR="006C7907" w:rsidRPr="00F169DE" w:rsidRDefault="006C7907" w:rsidP="006C7907">
      <w:pPr>
        <w:spacing w:line="276" w:lineRule="auto"/>
        <w:jc w:val="both"/>
      </w:pPr>
      <w:r w:rsidRPr="00F169DE">
        <w:rPr>
          <w:u w:color="000000"/>
        </w:rPr>
        <w:t xml:space="preserve">Each member must declare </w:t>
      </w:r>
      <w:r w:rsidR="003C4BBC">
        <w:rPr>
          <w:u w:color="000000"/>
        </w:rPr>
        <w:t xml:space="preserve">a </w:t>
      </w:r>
      <w:r w:rsidRPr="00F169DE">
        <w:rPr>
          <w:u w:color="000000"/>
        </w:rPr>
        <w:t xml:space="preserve">conflict of interest </w:t>
      </w:r>
      <w:r w:rsidR="003C4BBC">
        <w:rPr>
          <w:u w:color="000000"/>
        </w:rPr>
        <w:t>before</w:t>
      </w:r>
      <w:r w:rsidRPr="00F169DE">
        <w:rPr>
          <w:u w:color="000000"/>
        </w:rPr>
        <w:t xml:space="preserve"> taking part in </w:t>
      </w:r>
      <w:r w:rsidR="00717A53">
        <w:rPr>
          <w:u w:color="000000"/>
        </w:rPr>
        <w:t>the decision-making</w:t>
      </w:r>
      <w:r w:rsidRPr="00F169DE">
        <w:rPr>
          <w:u w:color="000000"/>
        </w:rPr>
        <w:t xml:space="preserve"> process. </w:t>
      </w:r>
      <w:r w:rsidRPr="00F169DE">
        <w:t>The GF training on Conflict of Interest must be undertaken within 3 months of their taking up the role, or before the first Steering Committee, whichever is first.</w:t>
      </w:r>
    </w:p>
    <w:p w14:paraId="55F32E42" w14:textId="63C493BE" w:rsidR="006C7907" w:rsidRPr="00F169DE" w:rsidRDefault="006C7907" w:rsidP="00225A3A">
      <w:pPr>
        <w:pStyle w:val="Default"/>
        <w:tabs>
          <w:tab w:val="left" w:pos="283"/>
        </w:tabs>
        <w:spacing w:after="240"/>
        <w:jc w:val="both"/>
        <w:rPr>
          <w:rFonts w:ascii="Times New Roman" w:hAnsi="Times New Roman" w:cs="Times New Roman"/>
          <w:color w:val="auto"/>
          <w:sz w:val="24"/>
          <w:szCs w:val="24"/>
          <w:u w:color="000000"/>
        </w:rPr>
      </w:pPr>
    </w:p>
    <w:p w14:paraId="6561D09D" w14:textId="77777777" w:rsidR="00DD5720" w:rsidRPr="00F169DE" w:rsidRDefault="00DD5720" w:rsidP="00225A3A">
      <w:pPr>
        <w:pStyle w:val="Default"/>
        <w:tabs>
          <w:tab w:val="left" w:pos="283"/>
        </w:tabs>
        <w:spacing w:after="240"/>
        <w:jc w:val="both"/>
        <w:rPr>
          <w:rFonts w:ascii="Times New Roman" w:hAnsi="Times New Roman" w:cs="Times New Roman"/>
          <w:color w:val="auto"/>
          <w:sz w:val="24"/>
          <w:szCs w:val="24"/>
          <w:u w:color="000000"/>
        </w:rPr>
      </w:pPr>
    </w:p>
    <w:p w14:paraId="6DA3CD93" w14:textId="23291E3A" w:rsidR="00B6766C" w:rsidRPr="008111BB" w:rsidRDefault="00B6766C" w:rsidP="008111BB">
      <w:pPr>
        <w:pStyle w:val="ListParagraph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contextualSpacing/>
        <w:jc w:val="both"/>
        <w:rPr>
          <w:b/>
          <w:bCs/>
        </w:rPr>
      </w:pPr>
      <w:r w:rsidRPr="008111BB">
        <w:rPr>
          <w:b/>
          <w:bCs/>
        </w:rPr>
        <w:lastRenderedPageBreak/>
        <w:t>Termination of steering committee member role</w:t>
      </w:r>
    </w:p>
    <w:p w14:paraId="4D512B51" w14:textId="77777777" w:rsidR="00B6766C" w:rsidRPr="00F169DE" w:rsidRDefault="00B6766C" w:rsidP="00225A3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contextualSpacing/>
        <w:jc w:val="both"/>
        <w:rPr>
          <w:b/>
          <w:bCs/>
        </w:rPr>
      </w:pPr>
    </w:p>
    <w:p w14:paraId="79CE2170" w14:textId="56EDFC43" w:rsidR="00B6766C" w:rsidRPr="00F169DE" w:rsidRDefault="00B6766C" w:rsidP="00225A3A">
      <w:pPr>
        <w:spacing w:line="276" w:lineRule="auto"/>
        <w:jc w:val="both"/>
      </w:pPr>
      <w:r w:rsidRPr="00F169DE">
        <w:t>Member</w:t>
      </w:r>
      <w:r w:rsidR="003C4BBC">
        <w:t>'</w:t>
      </w:r>
      <w:r w:rsidRPr="00F169DE">
        <w:t xml:space="preserve">s term will be terminated in </w:t>
      </w:r>
      <w:r w:rsidR="003C4BBC">
        <w:t xml:space="preserve">the </w:t>
      </w:r>
      <w:r w:rsidRPr="00F169DE">
        <w:t>following circumstances.</w:t>
      </w:r>
    </w:p>
    <w:p w14:paraId="101532B7" w14:textId="77777777" w:rsidR="00B6766C" w:rsidRPr="00F169DE" w:rsidRDefault="00B6766C" w:rsidP="00225A3A">
      <w:pPr>
        <w:spacing w:line="276" w:lineRule="auto"/>
        <w:jc w:val="both"/>
      </w:pPr>
    </w:p>
    <w:p w14:paraId="4449C3F6" w14:textId="02F37DBF" w:rsidR="008111BB" w:rsidRDefault="006A6D94" w:rsidP="0017399E">
      <w:pPr>
        <w:pStyle w:val="Body"/>
        <w:numPr>
          <w:ilvl w:val="1"/>
          <w:numId w:val="12"/>
        </w:numPr>
        <w:spacing w:after="16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F169DE">
        <w:rPr>
          <w:rFonts w:ascii="Times New Roman" w:hAnsi="Times New Roman" w:cs="Times New Roman"/>
          <w:color w:val="auto"/>
          <w:sz w:val="24"/>
          <w:szCs w:val="24"/>
        </w:rPr>
        <w:t>If</w:t>
      </w:r>
      <w:r w:rsidR="00B6766C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the member act</w:t>
      </w:r>
      <w:r w:rsidR="003C4BBC">
        <w:rPr>
          <w:rFonts w:ascii="Times New Roman" w:hAnsi="Times New Roman" w:cs="Times New Roman"/>
          <w:color w:val="auto"/>
          <w:sz w:val="24"/>
          <w:szCs w:val="24"/>
        </w:rPr>
        <w:t>s</w:t>
      </w:r>
      <w:r w:rsidR="00B6766C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 to disadvantage </w:t>
      </w:r>
      <w:r w:rsidR="00767950" w:rsidRPr="00F169DE">
        <w:rPr>
          <w:rFonts w:ascii="Times New Roman" w:hAnsi="Times New Roman" w:cs="Times New Roman"/>
          <w:color w:val="auto"/>
          <w:sz w:val="24"/>
          <w:szCs w:val="24"/>
        </w:rPr>
        <w:t xml:space="preserve">or discredit the </w:t>
      </w:r>
      <w:r w:rsidR="00B6766C" w:rsidRPr="00F169DE">
        <w:rPr>
          <w:rFonts w:ascii="Times New Roman" w:hAnsi="Times New Roman" w:cs="Times New Roman"/>
          <w:color w:val="auto"/>
          <w:sz w:val="24"/>
          <w:szCs w:val="24"/>
        </w:rPr>
        <w:t>platform</w:t>
      </w:r>
    </w:p>
    <w:p w14:paraId="4093DDA2" w14:textId="77777777" w:rsidR="008111BB" w:rsidRPr="008111BB" w:rsidRDefault="00B6766C" w:rsidP="0017399E">
      <w:pPr>
        <w:pStyle w:val="Body"/>
        <w:numPr>
          <w:ilvl w:val="1"/>
          <w:numId w:val="12"/>
        </w:numPr>
        <w:spacing w:after="16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17399E">
        <w:rPr>
          <w:rFonts w:ascii="Times New Roman" w:hAnsi="Times New Roman" w:cs="Times New Roman"/>
          <w:color w:val="auto"/>
          <w:sz w:val="24"/>
          <w:szCs w:val="24"/>
        </w:rPr>
        <w:t xml:space="preserve">If the member is being investigated for misconduct or abuse </w:t>
      </w:r>
      <w:r w:rsidR="00E466FE" w:rsidRPr="0017399E">
        <w:rPr>
          <w:rFonts w:ascii="Times New Roman" w:hAnsi="Times New Roman" w:cs="Times New Roman"/>
          <w:color w:val="auto"/>
          <w:sz w:val="24"/>
          <w:szCs w:val="24"/>
        </w:rPr>
        <w:t>(</w:t>
      </w:r>
      <w:proofErr w:type="spellStart"/>
      <w:proofErr w:type="gramStart"/>
      <w:r w:rsidR="00E466FE" w:rsidRPr="0017399E">
        <w:rPr>
          <w:rFonts w:ascii="Times New Roman" w:hAnsi="Times New Roman" w:cs="Times New Roman"/>
          <w:color w:val="auto"/>
          <w:sz w:val="24"/>
          <w:szCs w:val="24"/>
        </w:rPr>
        <w:t>eg</w:t>
      </w:r>
      <w:proofErr w:type="spellEnd"/>
      <w:proofErr w:type="gramEnd"/>
      <w:r w:rsidR="00E466FE" w:rsidRPr="0017399E">
        <w:rPr>
          <w:rFonts w:ascii="Times New Roman" w:hAnsi="Times New Roman" w:cs="Times New Roman"/>
          <w:color w:val="auto"/>
          <w:sz w:val="24"/>
          <w:szCs w:val="24"/>
        </w:rPr>
        <w:t xml:space="preserve"> financial, sexual harassment</w:t>
      </w:r>
      <w:r w:rsidR="00C27CF4" w:rsidRPr="0017399E">
        <w:rPr>
          <w:rFonts w:ascii="Times New Roman" w:hAnsi="Times New Roman" w:cs="Times New Roman"/>
          <w:color w:val="auto"/>
          <w:sz w:val="24"/>
          <w:szCs w:val="24"/>
        </w:rPr>
        <w:t xml:space="preserve"> and abuse</w:t>
      </w:r>
      <w:r w:rsidR="00E466FE" w:rsidRPr="0017399E">
        <w:rPr>
          <w:rFonts w:ascii="Times New Roman" w:hAnsi="Times New Roman" w:cs="Times New Roman"/>
          <w:color w:val="auto"/>
          <w:sz w:val="24"/>
          <w:szCs w:val="24"/>
        </w:rPr>
        <w:t>, racism</w:t>
      </w:r>
      <w:r w:rsidR="00767950" w:rsidRPr="0017399E">
        <w:rPr>
          <w:rFonts w:ascii="Times New Roman" w:hAnsi="Times New Roman" w:cs="Times New Roman"/>
          <w:color w:val="auto"/>
          <w:sz w:val="24"/>
          <w:szCs w:val="24"/>
        </w:rPr>
        <w:t xml:space="preserve"> criminal </w:t>
      </w:r>
      <w:r w:rsidR="00233911" w:rsidRPr="0017399E">
        <w:rPr>
          <w:rFonts w:ascii="Times New Roman" w:hAnsi="Times New Roman" w:cs="Times New Roman"/>
          <w:color w:val="auto"/>
          <w:sz w:val="24"/>
          <w:szCs w:val="24"/>
        </w:rPr>
        <w:t>activities</w:t>
      </w:r>
      <w:r w:rsidR="00E466FE" w:rsidRPr="0017399E">
        <w:rPr>
          <w:rFonts w:ascii="Times New Roman" w:hAnsi="Times New Roman" w:cs="Times New Roman"/>
          <w:color w:val="auto"/>
          <w:sz w:val="24"/>
          <w:szCs w:val="24"/>
        </w:rPr>
        <w:t>)</w:t>
      </w:r>
    </w:p>
    <w:p w14:paraId="77904538" w14:textId="77777777" w:rsidR="008111BB" w:rsidRPr="008111BB" w:rsidRDefault="00B6766C" w:rsidP="0017399E">
      <w:pPr>
        <w:pStyle w:val="Body"/>
        <w:numPr>
          <w:ilvl w:val="1"/>
          <w:numId w:val="12"/>
        </w:numPr>
        <w:spacing w:after="16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17399E">
        <w:rPr>
          <w:rFonts w:ascii="Times New Roman" w:hAnsi="Times New Roman" w:cs="Times New Roman"/>
          <w:color w:val="auto"/>
          <w:sz w:val="24"/>
          <w:szCs w:val="24"/>
        </w:rPr>
        <w:t xml:space="preserve">Unable to represent platform because of </w:t>
      </w:r>
      <w:r w:rsidR="00E466FE" w:rsidRPr="0017399E">
        <w:rPr>
          <w:rFonts w:ascii="Times New Roman" w:hAnsi="Times New Roman" w:cs="Times New Roman"/>
          <w:color w:val="auto"/>
          <w:sz w:val="24"/>
          <w:szCs w:val="24"/>
        </w:rPr>
        <w:t>personal reasons.</w:t>
      </w:r>
    </w:p>
    <w:p w14:paraId="0C568E5A" w14:textId="77777777" w:rsidR="0017399E" w:rsidRPr="0017399E" w:rsidRDefault="00767950" w:rsidP="0017399E">
      <w:pPr>
        <w:pStyle w:val="Body"/>
        <w:numPr>
          <w:ilvl w:val="1"/>
          <w:numId w:val="12"/>
        </w:numPr>
        <w:spacing w:after="16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17399E">
        <w:rPr>
          <w:rFonts w:ascii="Times New Roman" w:hAnsi="Times New Roman" w:cs="Times New Roman"/>
          <w:color w:val="auto"/>
          <w:sz w:val="24"/>
          <w:szCs w:val="24"/>
        </w:rPr>
        <w:t>Does not attend/formally send a proxy who has been oriented to at 2 SC and regional meetings in a row, and at least 75% of all required meetings</w:t>
      </w:r>
      <w:r w:rsidR="007453BF" w:rsidRPr="0017399E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14:paraId="5D1A9997" w14:textId="63CB2A63" w:rsidR="00E466FE" w:rsidRPr="0017399E" w:rsidRDefault="00B6766C" w:rsidP="0017399E">
      <w:pPr>
        <w:pStyle w:val="Body"/>
        <w:numPr>
          <w:ilvl w:val="1"/>
          <w:numId w:val="12"/>
        </w:numPr>
        <w:spacing w:after="16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17399E">
        <w:rPr>
          <w:rFonts w:ascii="Times New Roman" w:hAnsi="Times New Roman" w:cs="Times New Roman"/>
          <w:color w:val="auto"/>
          <w:sz w:val="24"/>
          <w:szCs w:val="24"/>
        </w:rPr>
        <w:t xml:space="preserve">The platform secretariat will initiate the discussion </w:t>
      </w:r>
      <w:r w:rsidR="00E466FE" w:rsidRPr="0017399E">
        <w:rPr>
          <w:rFonts w:ascii="Times New Roman" w:hAnsi="Times New Roman" w:cs="Times New Roman"/>
          <w:color w:val="auto"/>
          <w:sz w:val="24"/>
          <w:szCs w:val="24"/>
        </w:rPr>
        <w:t xml:space="preserve">and set up a committee with </w:t>
      </w:r>
      <w:r w:rsidR="003C4BBC">
        <w:rPr>
          <w:rFonts w:ascii="Times New Roman" w:hAnsi="Times New Roman" w:cs="Times New Roman"/>
          <w:color w:val="auto"/>
          <w:sz w:val="24"/>
          <w:szCs w:val="24"/>
        </w:rPr>
        <w:t xml:space="preserve">the Steering committee member </w:t>
      </w:r>
      <w:r w:rsidR="00E466FE" w:rsidRPr="0017399E">
        <w:rPr>
          <w:rFonts w:ascii="Times New Roman" w:hAnsi="Times New Roman" w:cs="Times New Roman"/>
          <w:color w:val="auto"/>
          <w:sz w:val="24"/>
          <w:szCs w:val="24"/>
        </w:rPr>
        <w:t xml:space="preserve">and RSC CSO reps to review the accusation or the condition.  </w:t>
      </w:r>
      <w:r w:rsidR="003C4BBC">
        <w:rPr>
          <w:rFonts w:ascii="Times New Roman" w:hAnsi="Times New Roman" w:cs="Times New Roman"/>
          <w:color w:val="auto"/>
          <w:sz w:val="24"/>
          <w:szCs w:val="24"/>
        </w:rPr>
        <w:t>The c</w:t>
      </w:r>
      <w:r w:rsidR="00E466FE" w:rsidRPr="0017399E">
        <w:rPr>
          <w:rFonts w:ascii="Times New Roman" w:hAnsi="Times New Roman" w:cs="Times New Roman"/>
          <w:color w:val="auto"/>
          <w:sz w:val="24"/>
          <w:szCs w:val="24"/>
        </w:rPr>
        <w:t xml:space="preserve">ommittee </w:t>
      </w:r>
      <w:proofErr w:type="gramStart"/>
      <w:r w:rsidR="00E466FE" w:rsidRPr="0017399E">
        <w:rPr>
          <w:rFonts w:ascii="Times New Roman" w:hAnsi="Times New Roman" w:cs="Times New Roman"/>
          <w:color w:val="auto"/>
          <w:sz w:val="24"/>
          <w:szCs w:val="24"/>
        </w:rPr>
        <w:t>rep</w:t>
      </w:r>
      <w:r w:rsidR="00C27CF4" w:rsidRPr="0017399E">
        <w:rPr>
          <w:rFonts w:ascii="Times New Roman" w:hAnsi="Times New Roman" w:cs="Times New Roman"/>
          <w:color w:val="auto"/>
          <w:sz w:val="24"/>
          <w:szCs w:val="24"/>
        </w:rPr>
        <w:t>resentative</w:t>
      </w:r>
      <w:proofErr w:type="gramEnd"/>
      <w:r w:rsidR="00E466FE" w:rsidRPr="0017399E">
        <w:rPr>
          <w:rFonts w:ascii="Times New Roman" w:hAnsi="Times New Roman" w:cs="Times New Roman"/>
          <w:color w:val="auto"/>
          <w:sz w:val="24"/>
          <w:szCs w:val="24"/>
        </w:rPr>
        <w:t xml:space="preserve"> will present their recommendation to the full steering committee member</w:t>
      </w:r>
      <w:r w:rsidR="00C27CF4" w:rsidRPr="0017399E">
        <w:rPr>
          <w:rFonts w:ascii="Times New Roman" w:hAnsi="Times New Roman" w:cs="Times New Roman"/>
          <w:color w:val="auto"/>
          <w:sz w:val="24"/>
          <w:szCs w:val="24"/>
        </w:rPr>
        <w:t xml:space="preserve"> for decision</w:t>
      </w:r>
      <w:r w:rsidR="00E466FE" w:rsidRPr="0017399E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</w:p>
    <w:p w14:paraId="62096468" w14:textId="5320E6EC" w:rsidR="002E7468" w:rsidRPr="00F169DE" w:rsidRDefault="002E7468" w:rsidP="00647B95">
      <w:pPr>
        <w:pStyle w:val="Default"/>
        <w:numPr>
          <w:ilvl w:val="0"/>
          <w:numId w:val="12"/>
        </w:numPr>
        <w:spacing w:after="240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u w:color="000000"/>
        </w:rPr>
      </w:pPr>
      <w:r w:rsidRPr="00F169DE">
        <w:rPr>
          <w:rFonts w:ascii="Times New Roman" w:hAnsi="Times New Roman" w:cs="Times New Roman"/>
          <w:b/>
          <w:bCs/>
          <w:color w:val="auto"/>
          <w:sz w:val="24"/>
          <w:szCs w:val="24"/>
          <w:u w:color="000000"/>
        </w:rPr>
        <w:t>Platform Secretariat:</w:t>
      </w:r>
    </w:p>
    <w:p w14:paraId="7EAF1317" w14:textId="347F25B2" w:rsidR="00B6766C" w:rsidRPr="00F169DE" w:rsidRDefault="002E7468" w:rsidP="00225A3A">
      <w:pPr>
        <w:pStyle w:val="Default"/>
        <w:spacing w:after="240"/>
        <w:jc w:val="both"/>
        <w:rPr>
          <w:rFonts w:ascii="Times New Roman" w:hAnsi="Times New Roman" w:cs="Times New Roman"/>
          <w:color w:val="auto"/>
          <w:sz w:val="24"/>
          <w:szCs w:val="24"/>
          <w:u w:color="000000"/>
        </w:rPr>
      </w:pPr>
      <w:r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ALIGHT (formerly known as </w:t>
      </w:r>
      <w:r w:rsidR="003C4BBC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the </w:t>
      </w:r>
      <w:r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American Refugee </w:t>
      </w:r>
      <w:r w:rsidR="00261CFE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Committee) </w:t>
      </w:r>
      <w:r w:rsidR="00717A53">
        <w:rPr>
          <w:rFonts w:ascii="Times New Roman" w:hAnsi="Times New Roman" w:cs="Times New Roman"/>
          <w:color w:val="auto"/>
          <w:sz w:val="24"/>
          <w:szCs w:val="24"/>
          <w:u w:color="000000"/>
        </w:rPr>
        <w:t>has been</w:t>
      </w:r>
      <w:r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a host of </w:t>
      </w:r>
      <w:r w:rsidR="003C4BBC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the </w:t>
      </w:r>
      <w:r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CSO platform since 2018. As per </w:t>
      </w:r>
      <w:r w:rsidR="003C4BBC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the </w:t>
      </w:r>
      <w:r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Steering Committee </w:t>
      </w:r>
      <w:r w:rsidR="00261CFE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>members’</w:t>
      </w:r>
      <w:r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decision, ALIGHT will be continuing its role as a host for the period of 2024-2026</w:t>
      </w:r>
      <w:r w:rsidR="00776258" w:rsidRPr="00F169DE">
        <w:rPr>
          <w:rFonts w:ascii="Times New Roman" w:hAnsi="Times New Roman" w:cs="Times New Roman"/>
          <w:color w:val="auto"/>
          <w:sz w:val="24"/>
          <w:szCs w:val="24"/>
          <w:u w:color="000000"/>
        </w:rPr>
        <w:t xml:space="preserve"> providing all the administrative and logistic support to the platform secretariat. </w:t>
      </w:r>
    </w:p>
    <w:p w14:paraId="35AEC489" w14:textId="77777777" w:rsidR="00903091" w:rsidRPr="00F169DE" w:rsidRDefault="00903091" w:rsidP="00225A3A">
      <w:pPr>
        <w:pStyle w:val="Default"/>
        <w:spacing w:after="240"/>
        <w:jc w:val="both"/>
        <w:rPr>
          <w:rFonts w:ascii="Times New Roman" w:hAnsi="Times New Roman" w:cs="Times New Roman"/>
          <w:color w:val="auto"/>
          <w:sz w:val="24"/>
          <w:szCs w:val="24"/>
          <w:u w:color="000000"/>
        </w:rPr>
      </w:pPr>
    </w:p>
    <w:p w14:paraId="0864FA82" w14:textId="20C6D732" w:rsidR="006C7907" w:rsidRPr="00F169DE" w:rsidRDefault="00903091" w:rsidP="006C7907">
      <w:pPr>
        <w:spacing w:line="276" w:lineRule="auto"/>
        <w:jc w:val="both"/>
      </w:pPr>
      <w:r w:rsidRPr="00F169DE">
        <w:t xml:space="preserve">This TOR </w:t>
      </w:r>
      <w:r w:rsidR="00C27CF4" w:rsidRPr="00F169DE">
        <w:t xml:space="preserve">is </w:t>
      </w:r>
      <w:r w:rsidR="003C4BBC">
        <w:t xml:space="preserve">a </w:t>
      </w:r>
      <w:r w:rsidR="00C27CF4" w:rsidRPr="00F169DE">
        <w:t xml:space="preserve">living document and </w:t>
      </w:r>
      <w:r w:rsidRPr="00F169DE">
        <w:t>will be reviewed</w:t>
      </w:r>
      <w:r w:rsidR="00C27CF4" w:rsidRPr="00F169DE">
        <w:t xml:space="preserve"> as required</w:t>
      </w:r>
      <w:r w:rsidRPr="00F169DE">
        <w:t>.</w:t>
      </w:r>
      <w:r w:rsidR="006C7907" w:rsidRPr="00F169DE">
        <w:t xml:space="preserve"> </w:t>
      </w:r>
    </w:p>
    <w:p w14:paraId="4F57C43A" w14:textId="24EAFCF5" w:rsidR="00903091" w:rsidRPr="00F169DE" w:rsidRDefault="00903091" w:rsidP="00225A3A">
      <w:pPr>
        <w:pStyle w:val="Default"/>
        <w:spacing w:after="240"/>
        <w:jc w:val="both"/>
        <w:rPr>
          <w:rFonts w:ascii="Times New Roman" w:hAnsi="Times New Roman" w:cs="Times New Roman"/>
          <w:color w:val="auto"/>
          <w:sz w:val="24"/>
          <w:szCs w:val="24"/>
          <w:u w:color="000000"/>
        </w:rPr>
      </w:pPr>
    </w:p>
    <w:p w14:paraId="6B7EEFFA" w14:textId="005CE1FD" w:rsidR="00850423" w:rsidRPr="00F169DE" w:rsidRDefault="00850423" w:rsidP="00225A3A">
      <w:pPr>
        <w:pStyle w:val="Default"/>
        <w:shd w:val="clear" w:color="auto" w:fill="FFC000"/>
        <w:tabs>
          <w:tab w:val="left" w:pos="283"/>
        </w:tabs>
        <w:spacing w:after="240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sectPr w:rsidR="00850423" w:rsidRPr="00F169DE">
      <w:headerReference w:type="default" r:id="rId8"/>
      <w:footerReference w:type="default" r:id="rId9"/>
      <w:pgSz w:w="11900" w:h="16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9C47D8" w14:textId="77777777" w:rsidR="00FA7F1C" w:rsidRDefault="00FA7F1C">
      <w:r>
        <w:separator/>
      </w:r>
    </w:p>
  </w:endnote>
  <w:endnote w:type="continuationSeparator" w:id="0">
    <w:p w14:paraId="7BD7A9A4" w14:textId="77777777" w:rsidR="00FA7F1C" w:rsidRDefault="00FA7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B5190B" w14:textId="183E3150" w:rsidR="00B762FB" w:rsidRDefault="00000000">
    <w:pPr>
      <w:pStyle w:val="Footer"/>
    </w:pPr>
    <w:hyperlink r:id="rId1" w:history="1">
      <w:r w:rsidR="00B762FB" w:rsidRPr="00A55F40">
        <w:rPr>
          <w:rStyle w:val="Hyperlink"/>
        </w:rPr>
        <w:t>https://www.malariafreemekong.org/contact/</w:t>
      </w:r>
    </w:hyperlink>
    <w:r w:rsidR="00B762FB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EE662" w14:textId="77777777" w:rsidR="00FA7F1C" w:rsidRDefault="00FA7F1C">
      <w:r>
        <w:separator/>
      </w:r>
    </w:p>
  </w:footnote>
  <w:footnote w:type="continuationSeparator" w:id="0">
    <w:p w14:paraId="453C2B3E" w14:textId="77777777" w:rsidR="00FA7F1C" w:rsidRDefault="00FA7F1C">
      <w:r>
        <w:continuationSeparator/>
      </w:r>
    </w:p>
  </w:footnote>
  <w:footnote w:type="continuationNotice" w:id="1">
    <w:p w14:paraId="17C8607A" w14:textId="77777777" w:rsidR="00FA7F1C" w:rsidRDefault="00FA7F1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4AA53" w14:textId="30FE2073" w:rsidR="002E4B0A" w:rsidRDefault="00C61A22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02FA74F" wp14:editId="3178A4CE">
          <wp:simplePos x="0" y="0"/>
          <wp:positionH relativeFrom="column">
            <wp:posOffset>1854200</wp:posOffset>
          </wp:positionH>
          <wp:positionV relativeFrom="paragraph">
            <wp:posOffset>-187325</wp:posOffset>
          </wp:positionV>
          <wp:extent cx="2073275" cy="598803"/>
          <wp:effectExtent l="0" t="0" r="3175" b="0"/>
          <wp:wrapTight wrapText="bothSides">
            <wp:wrapPolygon edited="0">
              <wp:start x="2183" y="0"/>
              <wp:lineTo x="0" y="7567"/>
              <wp:lineTo x="0" y="20637"/>
              <wp:lineTo x="14885" y="20637"/>
              <wp:lineTo x="21435" y="20637"/>
              <wp:lineTo x="21435" y="688"/>
              <wp:lineTo x="3771" y="0"/>
              <wp:lineTo x="2183" y="0"/>
            </wp:wrapPolygon>
          </wp:wrapTight>
          <wp:docPr id="96408139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4081393" name="Picture 9640813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3275" cy="5988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038D2"/>
    <w:multiLevelType w:val="hybridMultilevel"/>
    <w:tmpl w:val="26DE61FA"/>
    <w:styleLink w:val="Bullets"/>
    <w:lvl w:ilvl="0" w:tplc="3E3E5B2C">
      <w:start w:val="1"/>
      <w:numFmt w:val="bullet"/>
      <w:lvlText w:val="-"/>
      <w:lvlJc w:val="left"/>
      <w:pPr>
        <w:ind w:left="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9F42094">
      <w:start w:val="1"/>
      <w:numFmt w:val="bullet"/>
      <w:lvlText w:val="-"/>
      <w:lvlJc w:val="left"/>
      <w:pPr>
        <w:ind w:left="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D8E268A">
      <w:start w:val="1"/>
      <w:numFmt w:val="bullet"/>
      <w:lvlText w:val="-"/>
      <w:lvlJc w:val="left"/>
      <w:pPr>
        <w:ind w:left="1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49AF7BC">
      <w:start w:val="1"/>
      <w:numFmt w:val="bullet"/>
      <w:lvlText w:val="-"/>
      <w:lvlJc w:val="left"/>
      <w:pPr>
        <w:ind w:left="1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55A5AE8">
      <w:start w:val="1"/>
      <w:numFmt w:val="bullet"/>
      <w:lvlText w:val="-"/>
      <w:lvlJc w:val="left"/>
      <w:pPr>
        <w:ind w:left="25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1765F2E">
      <w:start w:val="1"/>
      <w:numFmt w:val="bullet"/>
      <w:lvlText w:val="-"/>
      <w:lvlJc w:val="left"/>
      <w:pPr>
        <w:ind w:left="3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9CE8262">
      <w:start w:val="1"/>
      <w:numFmt w:val="bullet"/>
      <w:lvlText w:val="-"/>
      <w:lvlJc w:val="left"/>
      <w:pPr>
        <w:ind w:left="3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A90C4C0">
      <w:start w:val="1"/>
      <w:numFmt w:val="bullet"/>
      <w:lvlText w:val="-"/>
      <w:lvlJc w:val="left"/>
      <w:pPr>
        <w:ind w:left="4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9B8AB1C">
      <w:start w:val="1"/>
      <w:numFmt w:val="bullet"/>
      <w:lvlText w:val="-"/>
      <w:lvlJc w:val="left"/>
      <w:pPr>
        <w:ind w:left="4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152159B5"/>
    <w:multiLevelType w:val="hybridMultilevel"/>
    <w:tmpl w:val="D27A35C8"/>
    <w:numStyleLink w:val="ImportedStyle3"/>
  </w:abstractNum>
  <w:abstractNum w:abstractNumId="2" w15:restartNumberingAfterBreak="0">
    <w:nsid w:val="159766CA"/>
    <w:multiLevelType w:val="hybridMultilevel"/>
    <w:tmpl w:val="26DE61FA"/>
    <w:numStyleLink w:val="Bullets"/>
  </w:abstractNum>
  <w:abstractNum w:abstractNumId="3" w15:restartNumberingAfterBreak="0">
    <w:nsid w:val="25A73A67"/>
    <w:multiLevelType w:val="hybridMultilevel"/>
    <w:tmpl w:val="8FCAA9C0"/>
    <w:lvl w:ilvl="0" w:tplc="D50CA4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854A9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45671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EABF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2D6AC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6A2BA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C603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D96C6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9414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31234B9D"/>
    <w:multiLevelType w:val="multilevel"/>
    <w:tmpl w:val="1DB85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E0B5D08"/>
    <w:multiLevelType w:val="multilevel"/>
    <w:tmpl w:val="24D8B4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Times New Roman"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cs="Times New Roman" w:hint="default"/>
        <w:b w:val="0"/>
      </w:rPr>
    </w:lvl>
  </w:abstractNum>
  <w:abstractNum w:abstractNumId="6" w15:restartNumberingAfterBreak="0">
    <w:nsid w:val="479E2A13"/>
    <w:multiLevelType w:val="hybridMultilevel"/>
    <w:tmpl w:val="9D74F0D2"/>
    <w:lvl w:ilvl="0" w:tplc="268AE18E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5D5A1DA7"/>
    <w:multiLevelType w:val="hybridMultilevel"/>
    <w:tmpl w:val="93B4EC44"/>
    <w:lvl w:ilvl="0" w:tplc="82BE3F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C22A5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368BD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C0047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7F07F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8DCAA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AC8B1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E0847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D622B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721736E1"/>
    <w:multiLevelType w:val="multilevel"/>
    <w:tmpl w:val="10B662E2"/>
    <w:lvl w:ilvl="0">
      <w:start w:val="1"/>
      <w:numFmt w:val="decimal"/>
      <w:lvlText w:val="%1."/>
      <w:lvlJc w:val="left"/>
      <w:pPr>
        <w:ind w:left="720" w:hanging="360"/>
      </w:pPr>
      <w:rPr>
        <w:rFonts w:eastAsia="Calibri Light"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 w:val="0"/>
        <w:bCs/>
      </w:rPr>
    </w:lvl>
    <w:lvl w:ilvl="2">
      <w:start w:val="1"/>
      <w:numFmt w:val="decimal"/>
      <w:isLgl/>
      <w:lvlText w:val="%1.%2.%3"/>
      <w:lvlJc w:val="left"/>
      <w:pPr>
        <w:ind w:left="243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105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1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4815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585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525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9" w15:restartNumberingAfterBreak="0">
    <w:nsid w:val="737804B1"/>
    <w:multiLevelType w:val="hybridMultilevel"/>
    <w:tmpl w:val="3E500F4C"/>
    <w:lvl w:ilvl="0" w:tplc="53D225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6E085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68A2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77493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45CD3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62210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E54AE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DA2FE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E07F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77F40D67"/>
    <w:multiLevelType w:val="hybridMultilevel"/>
    <w:tmpl w:val="D27A35C8"/>
    <w:styleLink w:val="ImportedStyle3"/>
    <w:lvl w:ilvl="0" w:tplc="966C2746">
      <w:start w:val="1"/>
      <w:numFmt w:val="decimal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254368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10A383E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96EBCA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62E72E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72C1534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E62FB6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0A4BD3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6A229A0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7C4B2291"/>
    <w:multiLevelType w:val="hybridMultilevel"/>
    <w:tmpl w:val="927038BA"/>
    <w:lvl w:ilvl="0" w:tplc="8F58CD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236B3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AC44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99627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7BE3A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C8B9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600D0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69E2D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346AE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2068645434">
    <w:abstractNumId w:val="10"/>
  </w:num>
  <w:num w:numId="2" w16cid:durableId="1436752467">
    <w:abstractNumId w:val="1"/>
  </w:num>
  <w:num w:numId="3" w16cid:durableId="1723408633">
    <w:abstractNumId w:val="0"/>
  </w:num>
  <w:num w:numId="4" w16cid:durableId="653684116">
    <w:abstractNumId w:val="2"/>
  </w:num>
  <w:num w:numId="5" w16cid:durableId="920216956">
    <w:abstractNumId w:val="4"/>
  </w:num>
  <w:num w:numId="6" w16cid:durableId="696153030">
    <w:abstractNumId w:val="7"/>
  </w:num>
  <w:num w:numId="7" w16cid:durableId="963535370">
    <w:abstractNumId w:val="9"/>
  </w:num>
  <w:num w:numId="8" w16cid:durableId="704864930">
    <w:abstractNumId w:val="3"/>
  </w:num>
  <w:num w:numId="9" w16cid:durableId="2013412819">
    <w:abstractNumId w:val="11"/>
  </w:num>
  <w:num w:numId="10" w16cid:durableId="139536786">
    <w:abstractNumId w:val="6"/>
  </w:num>
  <w:num w:numId="11" w16cid:durableId="1497576441">
    <w:abstractNumId w:val="5"/>
  </w:num>
  <w:num w:numId="12" w16cid:durableId="146199113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hideSpellingErrors/>
  <w:hideGrammaticalErrors/>
  <w:activeWritingStyle w:appName="MSWord" w:lang="en-US" w:vendorID="64" w:dllVersion="6" w:nlCheck="1" w:checkStyle="0"/>
  <w:activeWritingStyle w:appName="MSWord" w:lang="en-US" w:vendorID="64" w:dllVersion="0" w:nlCheck="1" w:checkStyle="0"/>
  <w:activeWritingStyle w:appName="MSWord" w:lang="en-US" w:vendorID="64" w:dllVersion="4096" w:nlCheck="1" w:checkStyle="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OyNDU3MDQwtDQ3MzFW0lEKTi0uzszPAykwrwUAA3wXeCwAAAA="/>
  </w:docVars>
  <w:rsids>
    <w:rsidRoot w:val="00EA263B"/>
    <w:rsid w:val="0000710E"/>
    <w:rsid w:val="00017422"/>
    <w:rsid w:val="0002129B"/>
    <w:rsid w:val="000364D7"/>
    <w:rsid w:val="00087C97"/>
    <w:rsid w:val="000C4D10"/>
    <w:rsid w:val="00102A37"/>
    <w:rsid w:val="00163555"/>
    <w:rsid w:val="0017399E"/>
    <w:rsid w:val="00173A82"/>
    <w:rsid w:val="001817D6"/>
    <w:rsid w:val="00195972"/>
    <w:rsid w:val="001B1177"/>
    <w:rsid w:val="001B4A20"/>
    <w:rsid w:val="001C1370"/>
    <w:rsid w:val="001C7B82"/>
    <w:rsid w:val="001D1205"/>
    <w:rsid w:val="001E68BC"/>
    <w:rsid w:val="001F53F7"/>
    <w:rsid w:val="0020123F"/>
    <w:rsid w:val="00212DFC"/>
    <w:rsid w:val="00225A3A"/>
    <w:rsid w:val="00233911"/>
    <w:rsid w:val="00234A04"/>
    <w:rsid w:val="00261CFE"/>
    <w:rsid w:val="00273D39"/>
    <w:rsid w:val="00275FB7"/>
    <w:rsid w:val="00281EB2"/>
    <w:rsid w:val="002868B8"/>
    <w:rsid w:val="002A0537"/>
    <w:rsid w:val="002C2380"/>
    <w:rsid w:val="002E4B0A"/>
    <w:rsid w:val="002E7468"/>
    <w:rsid w:val="00313889"/>
    <w:rsid w:val="00332027"/>
    <w:rsid w:val="00335C5C"/>
    <w:rsid w:val="00342AF8"/>
    <w:rsid w:val="0035651C"/>
    <w:rsid w:val="00362D02"/>
    <w:rsid w:val="003900C7"/>
    <w:rsid w:val="003B062B"/>
    <w:rsid w:val="003C4BBC"/>
    <w:rsid w:val="003D2493"/>
    <w:rsid w:val="003F4634"/>
    <w:rsid w:val="003F70D5"/>
    <w:rsid w:val="004003A1"/>
    <w:rsid w:val="00416B52"/>
    <w:rsid w:val="00460F3E"/>
    <w:rsid w:val="00470621"/>
    <w:rsid w:val="004943F7"/>
    <w:rsid w:val="00495468"/>
    <w:rsid w:val="004C542F"/>
    <w:rsid w:val="00505161"/>
    <w:rsid w:val="00510FE3"/>
    <w:rsid w:val="005131A9"/>
    <w:rsid w:val="00543C97"/>
    <w:rsid w:val="00543FBB"/>
    <w:rsid w:val="00586047"/>
    <w:rsid w:val="005B0307"/>
    <w:rsid w:val="005D4DCC"/>
    <w:rsid w:val="005D6A4A"/>
    <w:rsid w:val="005E122D"/>
    <w:rsid w:val="00647B95"/>
    <w:rsid w:val="006614E8"/>
    <w:rsid w:val="006673E5"/>
    <w:rsid w:val="00697F29"/>
    <w:rsid w:val="006A6D94"/>
    <w:rsid w:val="006C7907"/>
    <w:rsid w:val="00717A53"/>
    <w:rsid w:val="00727FF4"/>
    <w:rsid w:val="0074088D"/>
    <w:rsid w:val="007453BF"/>
    <w:rsid w:val="00767950"/>
    <w:rsid w:val="007707F6"/>
    <w:rsid w:val="0077115C"/>
    <w:rsid w:val="007743C9"/>
    <w:rsid w:val="00776258"/>
    <w:rsid w:val="00794DB7"/>
    <w:rsid w:val="007A0EFA"/>
    <w:rsid w:val="007A564F"/>
    <w:rsid w:val="007D0EB5"/>
    <w:rsid w:val="007D2878"/>
    <w:rsid w:val="007D6B79"/>
    <w:rsid w:val="007D7E79"/>
    <w:rsid w:val="007E6398"/>
    <w:rsid w:val="008111BB"/>
    <w:rsid w:val="008456E3"/>
    <w:rsid w:val="00850423"/>
    <w:rsid w:val="00864C65"/>
    <w:rsid w:val="0087077A"/>
    <w:rsid w:val="00876325"/>
    <w:rsid w:val="00882F5B"/>
    <w:rsid w:val="008B6A42"/>
    <w:rsid w:val="008C2A10"/>
    <w:rsid w:val="008E36A1"/>
    <w:rsid w:val="00903091"/>
    <w:rsid w:val="0096148A"/>
    <w:rsid w:val="009E113A"/>
    <w:rsid w:val="00A011C2"/>
    <w:rsid w:val="00A02AFF"/>
    <w:rsid w:val="00A54EDF"/>
    <w:rsid w:val="00A6436E"/>
    <w:rsid w:val="00A775D1"/>
    <w:rsid w:val="00A83B39"/>
    <w:rsid w:val="00A84876"/>
    <w:rsid w:val="00A97177"/>
    <w:rsid w:val="00AE0384"/>
    <w:rsid w:val="00B34ADB"/>
    <w:rsid w:val="00B45347"/>
    <w:rsid w:val="00B6766C"/>
    <w:rsid w:val="00B762FB"/>
    <w:rsid w:val="00B806DB"/>
    <w:rsid w:val="00BD06FF"/>
    <w:rsid w:val="00BD5463"/>
    <w:rsid w:val="00C04D8A"/>
    <w:rsid w:val="00C27B76"/>
    <w:rsid w:val="00C27CF4"/>
    <w:rsid w:val="00C61A22"/>
    <w:rsid w:val="00C762A6"/>
    <w:rsid w:val="00C80C56"/>
    <w:rsid w:val="00C95B15"/>
    <w:rsid w:val="00CA0D83"/>
    <w:rsid w:val="00CB2AFB"/>
    <w:rsid w:val="00CC5A27"/>
    <w:rsid w:val="00CD18A2"/>
    <w:rsid w:val="00CF017D"/>
    <w:rsid w:val="00D02E4A"/>
    <w:rsid w:val="00D33D7F"/>
    <w:rsid w:val="00D76C9E"/>
    <w:rsid w:val="00D97708"/>
    <w:rsid w:val="00DD1DBA"/>
    <w:rsid w:val="00DD5720"/>
    <w:rsid w:val="00DF37DC"/>
    <w:rsid w:val="00DF43B9"/>
    <w:rsid w:val="00DF5261"/>
    <w:rsid w:val="00E10B12"/>
    <w:rsid w:val="00E230B2"/>
    <w:rsid w:val="00E466FE"/>
    <w:rsid w:val="00E67201"/>
    <w:rsid w:val="00E71150"/>
    <w:rsid w:val="00E85705"/>
    <w:rsid w:val="00EA263B"/>
    <w:rsid w:val="00EB67A5"/>
    <w:rsid w:val="00EE70E2"/>
    <w:rsid w:val="00F15F03"/>
    <w:rsid w:val="00F169DE"/>
    <w:rsid w:val="00F545F5"/>
    <w:rsid w:val="00F9367F"/>
    <w:rsid w:val="00FA056F"/>
    <w:rsid w:val="00FA7F1C"/>
    <w:rsid w:val="00FB0404"/>
    <w:rsid w:val="00FC5754"/>
    <w:rsid w:val="00FC6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BCD691"/>
  <w15:docId w15:val="{66E782AB-3BDB-417B-8A97-E59DFCC37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ing">
    <w:name w:val="Heading"/>
    <w:next w:val="Body"/>
    <w:pPr>
      <w:keepNext/>
      <w:keepLines/>
      <w:spacing w:before="240" w:line="276" w:lineRule="auto"/>
      <w:outlineLvl w:val="0"/>
    </w:pPr>
    <w:rPr>
      <w:rFonts w:ascii="Calibri Light" w:eastAsia="Calibri Light" w:hAnsi="Calibri Light" w:cs="Calibri Light"/>
      <w:color w:val="2E74B5"/>
      <w:sz w:val="32"/>
      <w:szCs w:val="32"/>
      <w:u w:color="2E74B5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ImportedStyle3">
    <w:name w:val="Imported Style 3"/>
    <w:pPr>
      <w:numPr>
        <w:numId w:val="1"/>
      </w:numPr>
    </w:pPr>
  </w:style>
  <w:style w:type="numbering" w:customStyle="1" w:styleId="Bullets">
    <w:name w:val="Bullets"/>
    <w:pPr>
      <w:numPr>
        <w:numId w:val="3"/>
      </w:numPr>
    </w:pPr>
  </w:style>
  <w:style w:type="character" w:styleId="CommentReference">
    <w:name w:val="annotation reference"/>
    <w:basedOn w:val="DefaultParagraphFont"/>
    <w:uiPriority w:val="99"/>
    <w:semiHidden/>
    <w:unhideWhenUsed/>
    <w:rsid w:val="00A775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75D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75D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75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75D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75D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75D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E4B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4B0A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E4B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4B0A"/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8C2A10"/>
    <w:rPr>
      <w:b/>
      <w:bCs/>
    </w:rPr>
  </w:style>
  <w:style w:type="paragraph" w:styleId="Revision">
    <w:name w:val="Revision"/>
    <w:hidden/>
    <w:uiPriority w:val="99"/>
    <w:semiHidden/>
    <w:rsid w:val="0076795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</w:rPr>
  </w:style>
  <w:style w:type="paragraph" w:styleId="NoSpacing">
    <w:name w:val="No Spacing"/>
    <w:uiPriority w:val="1"/>
    <w:qFormat/>
    <w:rsid w:val="007707F6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rsid w:val="00B762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53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803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6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7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00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3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928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0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malariafreemekong.org/contac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6ED17C-6C53-444C-92C3-BBC809AE9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1363</Words>
  <Characters>7729</Characters>
  <Application>Microsoft Office Word</Application>
  <DocSecurity>0</DocSecurity>
  <Lines>146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Htin Kyaw Thu</dc:creator>
  <cp:lastModifiedBy>Natthakitt Aimdilokwong</cp:lastModifiedBy>
  <cp:revision>25</cp:revision>
  <dcterms:created xsi:type="dcterms:W3CDTF">2023-10-18T03:11:00Z</dcterms:created>
  <dcterms:modified xsi:type="dcterms:W3CDTF">2023-10-20T02:35:00Z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02ce62dce89d28b27d14dc73ff249abc490b0d9bd6531870f64bfd5522f4b3c0</vt:lpwstr>
  </property>
</Properties>
</file>